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39BB" w:rsidRPr="004C3634" w:rsidRDefault="007039BB" w:rsidP="007039BB">
      <w:pPr>
        <w:pStyle w:val="Zkladntext"/>
        <w:rPr>
          <w:i/>
        </w:rPr>
      </w:pPr>
      <w:r w:rsidRPr="004C3634">
        <w:rPr>
          <w:i/>
        </w:rPr>
        <w:t>Příloha č.1</w:t>
      </w:r>
    </w:p>
    <w:p w:rsidR="007039BB" w:rsidRPr="00D34AFD" w:rsidRDefault="007039BB" w:rsidP="007039BB">
      <w:pPr>
        <w:pStyle w:val="Nadpis1"/>
        <w:tabs>
          <w:tab w:val="left" w:pos="0"/>
        </w:tabs>
        <w:jc w:val="center"/>
        <w:rPr>
          <w:color w:val="244061"/>
          <w:sz w:val="32"/>
          <w:szCs w:val="32"/>
          <w:u w:val="none"/>
        </w:rPr>
      </w:pPr>
      <w:r w:rsidRPr="002F4368">
        <w:rPr>
          <w:color w:val="244061"/>
          <w:sz w:val="32"/>
          <w:szCs w:val="32"/>
          <w:u w:val="none"/>
        </w:rPr>
        <w:t>T</w:t>
      </w:r>
      <w:r>
        <w:rPr>
          <w:color w:val="244061"/>
          <w:sz w:val="32"/>
          <w:szCs w:val="32"/>
          <w:u w:val="none"/>
        </w:rPr>
        <w:t>ECHNICKÉ PODMÍNKY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039BB" w:rsidRPr="00F26280" w:rsidTr="00EB1924">
        <w:trPr>
          <w:trHeight w:val="759"/>
        </w:trPr>
        <w:tc>
          <w:tcPr>
            <w:tcW w:w="2127" w:type="dxa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7039BB" w:rsidRPr="006D785C" w:rsidRDefault="007039BB" w:rsidP="00EB1924">
            <w:pPr>
              <w:spacing w:line="360" w:lineRule="auto"/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BE232C"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Nákup kompostérů a kontejnerů na teXtil a oděvy </w:t>
            </w: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 w:rsidRPr="00AD54BA">
        <w:rPr>
          <w:b/>
          <w:szCs w:val="24"/>
        </w:rPr>
        <w:t>Já (my) níže podepsaný(í) čestně prohlašuji(</w:t>
      </w:r>
      <w:proofErr w:type="spellStart"/>
      <w:r w:rsidRPr="00AD54BA">
        <w:rPr>
          <w:b/>
          <w:szCs w:val="24"/>
        </w:rPr>
        <w:t>eme</w:t>
      </w:r>
      <w:proofErr w:type="spellEnd"/>
      <w:r w:rsidRPr="00AD54BA">
        <w:rPr>
          <w:b/>
          <w:szCs w:val="24"/>
        </w:rPr>
        <w:t xml:space="preserve">), že </w:t>
      </w:r>
      <w:r>
        <w:rPr>
          <w:b/>
          <w:szCs w:val="24"/>
        </w:rPr>
        <w:t xml:space="preserve">nabídka </w:t>
      </w:r>
      <w:r w:rsidRPr="001E6D74">
        <w:rPr>
          <w:b/>
          <w:szCs w:val="24"/>
        </w:rPr>
        <w:t xml:space="preserve">na dodávku </w:t>
      </w:r>
      <w:r>
        <w:rPr>
          <w:b/>
          <w:szCs w:val="24"/>
        </w:rPr>
        <w:t>dodavatele:</w:t>
      </w:r>
    </w:p>
    <w:p w:rsidR="007039BB" w:rsidRDefault="007039BB" w:rsidP="007039BB">
      <w:pPr>
        <w:jc w:val="center"/>
        <w:rPr>
          <w:i/>
          <w:sz w:val="20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039BB" w:rsidRPr="00017408" w:rsidTr="00EB1924">
        <w:trPr>
          <w:trHeight w:val="413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7408">
              <w:rPr>
                <w:sz w:val="22"/>
                <w:szCs w:val="22"/>
              </w:rPr>
              <w:t>bchodní název, jméno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Sídlo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IČO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jc w:val="center"/>
        <w:rPr>
          <w:i/>
          <w:sz w:val="20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</w:t>
      </w:r>
    </w:p>
    <w:p w:rsidR="007039BB" w:rsidRDefault="007039BB" w:rsidP="007039BB">
      <w:pPr>
        <w:spacing w:before="240"/>
        <w:rPr>
          <w:i/>
          <w:sz w:val="20"/>
        </w:rPr>
      </w:pPr>
      <w:r w:rsidRPr="00D838B5">
        <w:rPr>
          <w:i/>
          <w:sz w:val="20"/>
        </w:rPr>
        <w:t>níže uveden</w:t>
      </w:r>
      <w:r>
        <w:rPr>
          <w:i/>
          <w:sz w:val="20"/>
        </w:rPr>
        <w:t>é minimální technické parametry:</w:t>
      </w:r>
    </w:p>
    <w:tbl>
      <w:tblPr>
        <w:tblW w:w="501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938"/>
        <w:gridCol w:w="2722"/>
      </w:tblGrid>
      <w:tr w:rsidR="007039BB" w:rsidRPr="00720B59" w:rsidTr="00EB1924">
        <w:trPr>
          <w:trHeight w:val="390"/>
        </w:trPr>
        <w:tc>
          <w:tcPr>
            <w:tcW w:w="9513" w:type="dxa"/>
            <w:gridSpan w:val="3"/>
            <w:vAlign w:val="center"/>
          </w:tcPr>
          <w:p w:rsidR="007039BB" w:rsidRDefault="007039BB" w:rsidP="00EB1924">
            <w:pPr>
              <w:rPr>
                <w:b/>
                <w:sz w:val="20"/>
              </w:rPr>
            </w:pPr>
            <w:bookmarkStart w:id="0" w:name="_Hlk486581138"/>
            <w:r>
              <w:rPr>
                <w:b/>
                <w:sz w:val="20"/>
              </w:rPr>
              <w:t>Kompostér</w:t>
            </w:r>
            <w:r w:rsidR="00407201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 xml:space="preserve"> - </w:t>
            </w:r>
            <w:r w:rsidR="0040720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 ks</w:t>
            </w:r>
          </w:p>
          <w:p w:rsidR="007039BB" w:rsidRDefault="007039BB" w:rsidP="00EB1924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7039BB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Pr="00BE4B54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Pr="005F00F3" w:rsidRDefault="007039BB" w:rsidP="00EB1924">
            <w:pPr>
              <w:jc w:val="left"/>
              <w:rPr>
                <w:b/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>é kompostéry</w:t>
            </w:r>
          </w:p>
        </w:tc>
      </w:tr>
      <w:tr w:rsidR="007039B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7039BB" w:rsidRPr="00A63CD9" w:rsidRDefault="007039B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A63CD9">
              <w:rPr>
                <w:sz w:val="22"/>
                <w:szCs w:val="22"/>
                <w:lang w:eastAsia="cs-CZ"/>
              </w:rPr>
              <w:t xml:space="preserve">Objem </w:t>
            </w:r>
            <w:r>
              <w:rPr>
                <w:sz w:val="22"/>
                <w:szCs w:val="22"/>
                <w:lang w:eastAsia="cs-CZ"/>
              </w:rPr>
              <w:t>kompostéru</w:t>
            </w:r>
          </w:p>
        </w:tc>
        <w:tc>
          <w:tcPr>
            <w:tcW w:w="2977" w:type="dxa"/>
            <w:vAlign w:val="center"/>
          </w:tcPr>
          <w:p w:rsidR="007039BB" w:rsidRPr="00A63CD9" w:rsidRDefault="007039BB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minimálně 1.100 l</w:t>
            </w:r>
          </w:p>
        </w:tc>
        <w:tc>
          <w:tcPr>
            <w:tcW w:w="2814" w:type="dxa"/>
            <w:vAlign w:val="center"/>
          </w:tcPr>
          <w:p w:rsidR="007039BB" w:rsidRPr="00720B59" w:rsidRDefault="007039BB" w:rsidP="00EB1924">
            <w:pPr>
              <w:rPr>
                <w:sz w:val="20"/>
              </w:rPr>
            </w:pPr>
          </w:p>
        </w:tc>
      </w:tr>
      <w:tr w:rsidR="007039B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7039BB" w:rsidRPr="00A63CD9" w:rsidRDefault="007039B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A63CD9">
              <w:rPr>
                <w:sz w:val="22"/>
                <w:szCs w:val="22"/>
                <w:lang w:eastAsia="cs-CZ"/>
              </w:rPr>
              <w:t>Materiál</w:t>
            </w:r>
            <w:r w:rsidR="00407201">
              <w:rPr>
                <w:sz w:val="22"/>
                <w:szCs w:val="22"/>
                <w:lang w:eastAsia="cs-CZ"/>
              </w:rPr>
              <w:t xml:space="preserve"> kompostéru </w:t>
            </w:r>
            <w:r w:rsidR="009F5C19">
              <w:rPr>
                <w:color w:val="000000" w:themeColor="text1"/>
                <w:sz w:val="22"/>
                <w:szCs w:val="22"/>
              </w:rPr>
              <w:t>z</w:t>
            </w:r>
            <w:r w:rsidR="00407201" w:rsidRPr="00894CEB">
              <w:rPr>
                <w:color w:val="000000" w:themeColor="text1"/>
                <w:sz w:val="22"/>
                <w:szCs w:val="22"/>
              </w:rPr>
              <w:t xml:space="preserve"> recyklovaného plastu, který může být v budoucnu opět </w:t>
            </w:r>
            <w:proofErr w:type="spellStart"/>
            <w:r w:rsidR="00407201" w:rsidRPr="00894CEB">
              <w:rPr>
                <w:color w:val="000000" w:themeColor="text1"/>
                <w:sz w:val="22"/>
                <w:szCs w:val="22"/>
              </w:rPr>
              <w:t>zrecyklova</w:t>
            </w:r>
            <w:r w:rsidR="001E253F">
              <w:rPr>
                <w:color w:val="000000" w:themeColor="text1"/>
                <w:sz w:val="22"/>
                <w:szCs w:val="22"/>
              </w:rPr>
              <w:t>ný</w:t>
            </w:r>
            <w:proofErr w:type="spellEnd"/>
          </w:p>
        </w:tc>
        <w:tc>
          <w:tcPr>
            <w:tcW w:w="2977" w:type="dxa"/>
            <w:vAlign w:val="center"/>
          </w:tcPr>
          <w:p w:rsidR="007039BB" w:rsidRPr="00A63CD9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7039BB" w:rsidRPr="00720B59" w:rsidRDefault="007039BB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Pr="00894CEB" w:rsidRDefault="00407201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 xml:space="preserve">Tloušťka stěny </w:t>
            </w: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min. 6 mm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Pr="00894CEB" w:rsidRDefault="00407201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>Robustní kónický tvar</w:t>
            </w:r>
          </w:p>
        </w:tc>
        <w:tc>
          <w:tcPr>
            <w:tcW w:w="2977" w:type="dxa"/>
            <w:vAlign w:val="center"/>
          </w:tcPr>
          <w:p w:rsidR="00407201" w:rsidRDefault="00407201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7039B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7039BB" w:rsidRPr="00A63CD9" w:rsidRDefault="00407201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>Vyroben z extra pevných a ex</w:t>
            </w:r>
            <w:r>
              <w:rPr>
                <w:color w:val="000000" w:themeColor="text1"/>
                <w:sz w:val="22"/>
                <w:szCs w:val="22"/>
              </w:rPr>
              <w:t>tra silných modulárních panelů s životností minimálně</w:t>
            </w:r>
            <w:r w:rsidRPr="00894CEB">
              <w:rPr>
                <w:color w:val="000000" w:themeColor="text1"/>
                <w:sz w:val="22"/>
                <w:szCs w:val="22"/>
              </w:rPr>
              <w:t xml:space="preserve"> 20 let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039BB" w:rsidRPr="00A63CD9" w:rsidRDefault="00407201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7039BB" w:rsidRPr="00720B59" w:rsidRDefault="007039BB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Default="00407201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 xml:space="preserve">Systém pro udržování stálé vlhkosti, teploty a dostatku vzduchu. Inteligentní vzduchově-ventilační systém </w:t>
            </w:r>
            <w:r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894CEB">
              <w:rPr>
                <w:color w:val="000000" w:themeColor="text1"/>
                <w:sz w:val="22"/>
                <w:szCs w:val="22"/>
              </w:rPr>
              <w:t>efekt</w:t>
            </w:r>
            <w:r>
              <w:rPr>
                <w:color w:val="000000" w:themeColor="text1"/>
                <w:sz w:val="22"/>
                <w:szCs w:val="22"/>
              </w:rPr>
              <w:t>em</w:t>
            </w:r>
            <w:r w:rsidR="001E253F">
              <w:rPr>
                <w:color w:val="000000" w:themeColor="text1"/>
                <w:sz w:val="22"/>
                <w:szCs w:val="22"/>
              </w:rPr>
              <w:t xml:space="preserve"> dvojité izolace.</w:t>
            </w: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bookmarkEnd w:id="0"/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Default="00407201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>Otvory přívodu vzduchu umístěné pod šikmá ztužovací žebra, které zabraňují materiálu v blokování větracích otvorů.</w:t>
            </w: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Default="00407201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>Modulární panel</w:t>
            </w:r>
            <w:r w:rsidR="0034661A">
              <w:rPr>
                <w:color w:val="000000" w:themeColor="text1"/>
                <w:sz w:val="22"/>
                <w:szCs w:val="22"/>
              </w:rPr>
              <w:t xml:space="preserve">y spojené silnou plastovou tyčí pro </w:t>
            </w:r>
            <w:r w:rsidR="0034661A" w:rsidRPr="00894CEB">
              <w:rPr>
                <w:color w:val="000000" w:themeColor="text1"/>
                <w:sz w:val="22"/>
                <w:szCs w:val="22"/>
              </w:rPr>
              <w:t>snadnou montáž, jednoduchý a rychlý přístup k hotovému kompostu z kterékoliv strany.</w:t>
            </w: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Default="00407201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Pr="00894CEB">
              <w:rPr>
                <w:color w:val="000000" w:themeColor="text1"/>
                <w:sz w:val="22"/>
                <w:szCs w:val="22"/>
              </w:rPr>
              <w:t>iln</w:t>
            </w:r>
            <w:r>
              <w:rPr>
                <w:color w:val="000000" w:themeColor="text1"/>
                <w:sz w:val="22"/>
                <w:szCs w:val="22"/>
              </w:rPr>
              <w:t xml:space="preserve">á konstrukce </w:t>
            </w:r>
            <w:r w:rsidRPr="00894CEB">
              <w:rPr>
                <w:color w:val="000000" w:themeColor="text1"/>
                <w:sz w:val="22"/>
                <w:szCs w:val="22"/>
              </w:rPr>
              <w:t>s UV stabilizací</w:t>
            </w: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407201" w:rsidRPr="00720B59" w:rsidTr="00EB1924">
        <w:trPr>
          <w:trHeight w:val="480"/>
        </w:trPr>
        <w:tc>
          <w:tcPr>
            <w:tcW w:w="3722" w:type="dxa"/>
            <w:vAlign w:val="center"/>
          </w:tcPr>
          <w:p w:rsidR="00407201" w:rsidRDefault="00407201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 w:rsidRPr="00894CEB">
              <w:rPr>
                <w:color w:val="000000" w:themeColor="text1"/>
                <w:sz w:val="22"/>
                <w:szCs w:val="22"/>
              </w:rPr>
              <w:t>Odklápěcí víko se širokým otvorem pro plnění kompostéru a kontrolu vlhkosti</w:t>
            </w:r>
          </w:p>
          <w:p w:rsidR="009B3F7B" w:rsidRDefault="009B3F7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407201" w:rsidRDefault="0034661A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407201" w:rsidRPr="00720B59" w:rsidRDefault="00407201" w:rsidP="00EB1924">
            <w:pPr>
              <w:rPr>
                <w:sz w:val="20"/>
              </w:rPr>
            </w:pPr>
          </w:p>
        </w:tc>
      </w:tr>
      <w:tr w:rsidR="0034661A" w:rsidRPr="00720B59" w:rsidTr="00EB1924">
        <w:trPr>
          <w:trHeight w:val="480"/>
        </w:trPr>
        <w:tc>
          <w:tcPr>
            <w:tcW w:w="3722" w:type="dxa"/>
            <w:vAlign w:val="center"/>
          </w:tcPr>
          <w:p w:rsidR="0034661A" w:rsidRPr="00894CEB" w:rsidRDefault="001E253F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Barva kompostéru</w:t>
            </w:r>
          </w:p>
        </w:tc>
        <w:tc>
          <w:tcPr>
            <w:tcW w:w="2977" w:type="dxa"/>
            <w:vAlign w:val="center"/>
          </w:tcPr>
          <w:p w:rsidR="0034661A" w:rsidRDefault="001E253F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zelená</w:t>
            </w:r>
          </w:p>
        </w:tc>
        <w:tc>
          <w:tcPr>
            <w:tcW w:w="2814" w:type="dxa"/>
            <w:vAlign w:val="center"/>
          </w:tcPr>
          <w:p w:rsidR="0034661A" w:rsidRPr="00720B59" w:rsidRDefault="0034661A" w:rsidP="00EB1924">
            <w:pPr>
              <w:rPr>
                <w:sz w:val="20"/>
              </w:rPr>
            </w:pPr>
          </w:p>
        </w:tc>
      </w:tr>
      <w:tr w:rsidR="009B3F7B" w:rsidRPr="00720B59" w:rsidTr="00EB1924">
        <w:trPr>
          <w:trHeight w:val="390"/>
        </w:trPr>
        <w:tc>
          <w:tcPr>
            <w:tcW w:w="9513" w:type="dxa"/>
            <w:gridSpan w:val="3"/>
            <w:vAlign w:val="center"/>
          </w:tcPr>
          <w:p w:rsidR="009B3F7B" w:rsidRDefault="009B3F7B" w:rsidP="00EB1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Kontejnery na textil a oděvy - 3 ks</w:t>
            </w:r>
          </w:p>
          <w:p w:rsidR="009B3F7B" w:rsidRDefault="009B3F7B" w:rsidP="00EB1924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9B3F7B" w:rsidRDefault="009B3F7B" w:rsidP="00EB1924">
            <w:pPr>
              <w:jc w:val="center"/>
              <w:rPr>
                <w:b/>
                <w:sz w:val="20"/>
              </w:rPr>
            </w:pPr>
          </w:p>
          <w:p w:rsidR="009B3F7B" w:rsidRPr="00BE4B54" w:rsidRDefault="009B3F7B" w:rsidP="00EB1924">
            <w:pPr>
              <w:jc w:val="center"/>
              <w:rPr>
                <w:b/>
                <w:sz w:val="20"/>
              </w:rPr>
            </w:pPr>
          </w:p>
          <w:p w:rsidR="009B3F7B" w:rsidRPr="005F00F3" w:rsidRDefault="009B3F7B" w:rsidP="00EB1924">
            <w:pPr>
              <w:jc w:val="left"/>
              <w:rPr>
                <w:b/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 xml:space="preserve">é </w:t>
            </w:r>
            <w:r w:rsidR="00294D41">
              <w:rPr>
                <w:sz w:val="20"/>
              </w:rPr>
              <w:t>kontejnery</w:t>
            </w:r>
          </w:p>
        </w:tc>
      </w:tr>
      <w:tr w:rsidR="009B3F7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9B3F7B" w:rsidRPr="00A63CD9" w:rsidRDefault="009B3F7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A63CD9">
              <w:rPr>
                <w:sz w:val="22"/>
                <w:szCs w:val="22"/>
                <w:lang w:eastAsia="cs-CZ"/>
              </w:rPr>
              <w:t xml:space="preserve">Objem </w:t>
            </w:r>
            <w:r>
              <w:rPr>
                <w:sz w:val="22"/>
                <w:szCs w:val="22"/>
                <w:lang w:eastAsia="cs-CZ"/>
              </w:rPr>
              <w:t>kontejneru</w:t>
            </w:r>
          </w:p>
        </w:tc>
        <w:tc>
          <w:tcPr>
            <w:tcW w:w="2977" w:type="dxa"/>
            <w:vAlign w:val="center"/>
          </w:tcPr>
          <w:p w:rsidR="009B3F7B" w:rsidRPr="00A63CD9" w:rsidRDefault="009B3F7B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minimálně 2,5 m3</w:t>
            </w:r>
          </w:p>
        </w:tc>
        <w:tc>
          <w:tcPr>
            <w:tcW w:w="2814" w:type="dxa"/>
            <w:vAlign w:val="center"/>
          </w:tcPr>
          <w:p w:rsidR="009B3F7B" w:rsidRPr="00720B59" w:rsidRDefault="009B3F7B" w:rsidP="00EB1924">
            <w:pPr>
              <w:rPr>
                <w:sz w:val="20"/>
              </w:rPr>
            </w:pPr>
          </w:p>
        </w:tc>
      </w:tr>
      <w:tr w:rsidR="009B3F7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9B3F7B" w:rsidRPr="00A63CD9" w:rsidRDefault="009B3F7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Pozinkovaná konstrukce s povrch</w:t>
            </w:r>
            <w:r w:rsidR="00294D41">
              <w:rPr>
                <w:sz w:val="22"/>
                <w:szCs w:val="22"/>
                <w:lang w:eastAsia="cs-CZ"/>
              </w:rPr>
              <w:t>o</w:t>
            </w:r>
            <w:r>
              <w:rPr>
                <w:sz w:val="22"/>
                <w:szCs w:val="22"/>
                <w:lang w:eastAsia="cs-CZ"/>
              </w:rPr>
              <w:t>vou úpravou</w:t>
            </w:r>
            <w:r w:rsidR="00294D41">
              <w:rPr>
                <w:sz w:val="22"/>
                <w:szCs w:val="22"/>
                <w:lang w:eastAsia="cs-CZ"/>
              </w:rPr>
              <w:t xml:space="preserve"> lakování </w:t>
            </w:r>
          </w:p>
        </w:tc>
        <w:tc>
          <w:tcPr>
            <w:tcW w:w="2977" w:type="dxa"/>
            <w:vAlign w:val="center"/>
          </w:tcPr>
          <w:p w:rsidR="009B3F7B" w:rsidRPr="00A63CD9" w:rsidRDefault="009B3F7B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9B3F7B" w:rsidRPr="00720B59" w:rsidRDefault="009B3F7B" w:rsidP="00EB1924">
            <w:pPr>
              <w:rPr>
                <w:sz w:val="20"/>
              </w:rPr>
            </w:pPr>
          </w:p>
        </w:tc>
      </w:tr>
      <w:tr w:rsidR="009B3F7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9B3F7B" w:rsidRPr="00894CEB" w:rsidRDefault="00294D41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</w:t>
            </w:r>
            <w:r w:rsidRPr="001D5867">
              <w:rPr>
                <w:rFonts w:eastAsiaTheme="minorHAnsi"/>
                <w:sz w:val="22"/>
                <w:szCs w:val="22"/>
              </w:rPr>
              <w:t>peciální bezpečnostní šachta pro vhoz použitého textilu</w:t>
            </w:r>
            <w:r w:rsidR="009B3F7B" w:rsidRPr="00894CE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B3F7B" w:rsidRDefault="00A72303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814" w:type="dxa"/>
            <w:vAlign w:val="center"/>
          </w:tcPr>
          <w:p w:rsidR="009B3F7B" w:rsidRPr="00720B59" w:rsidRDefault="009B3F7B" w:rsidP="00EB1924">
            <w:pPr>
              <w:rPr>
                <w:sz w:val="20"/>
              </w:rPr>
            </w:pPr>
          </w:p>
        </w:tc>
      </w:tr>
      <w:tr w:rsidR="009B3F7B" w:rsidRPr="00720B59" w:rsidTr="00EB1924">
        <w:trPr>
          <w:trHeight w:val="480"/>
        </w:trPr>
        <w:tc>
          <w:tcPr>
            <w:tcW w:w="3722" w:type="dxa"/>
            <w:vAlign w:val="center"/>
          </w:tcPr>
          <w:p w:rsidR="009B3F7B" w:rsidRPr="00894CEB" w:rsidRDefault="00294D41" w:rsidP="00EB1924">
            <w:pPr>
              <w:suppressAutoHyphens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</w:t>
            </w:r>
            <w:r w:rsidRPr="001D5867">
              <w:rPr>
                <w:rFonts w:eastAsiaTheme="minorHAnsi"/>
                <w:sz w:val="22"/>
                <w:szCs w:val="22"/>
              </w:rPr>
              <w:t xml:space="preserve">ýška držadla vhozu </w:t>
            </w:r>
          </w:p>
        </w:tc>
        <w:tc>
          <w:tcPr>
            <w:tcW w:w="2977" w:type="dxa"/>
            <w:vAlign w:val="center"/>
          </w:tcPr>
          <w:p w:rsidR="009B3F7B" w:rsidRDefault="00294D41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 w:rsidRPr="001D5867">
              <w:rPr>
                <w:rFonts w:eastAsiaTheme="minorHAnsi"/>
                <w:sz w:val="22"/>
                <w:szCs w:val="22"/>
              </w:rPr>
              <w:t>cca 1,2 m</w:t>
            </w:r>
            <w:r>
              <w:rPr>
                <w:rFonts w:eastAsiaTheme="minorHAnsi"/>
                <w:sz w:val="22"/>
                <w:szCs w:val="22"/>
              </w:rPr>
              <w:t xml:space="preserve"> (±10%)</w:t>
            </w:r>
          </w:p>
        </w:tc>
        <w:tc>
          <w:tcPr>
            <w:tcW w:w="2814" w:type="dxa"/>
            <w:vAlign w:val="center"/>
          </w:tcPr>
          <w:p w:rsidR="009B3F7B" w:rsidRPr="00720B59" w:rsidRDefault="009B3F7B" w:rsidP="00EB1924">
            <w:pPr>
              <w:rPr>
                <w:sz w:val="20"/>
              </w:rPr>
            </w:pPr>
          </w:p>
        </w:tc>
      </w:tr>
    </w:tbl>
    <w:p w:rsidR="00407201" w:rsidRDefault="00407201" w:rsidP="007039BB">
      <w:pPr>
        <w:rPr>
          <w:i/>
          <w:sz w:val="20"/>
        </w:rPr>
      </w:pPr>
    </w:p>
    <w:p w:rsidR="007039BB" w:rsidRDefault="007039BB" w:rsidP="007039BB">
      <w:pPr>
        <w:rPr>
          <w:i/>
          <w:sz w:val="20"/>
        </w:rPr>
      </w:pPr>
      <w:r w:rsidRPr="002A090F">
        <w:rPr>
          <w:i/>
          <w:sz w:val="20"/>
        </w:rPr>
        <w:t>Pozn.: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Požadovaná specifikace: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zadavatelem požadovaná a zvolená na základě průzkumu trhu, neměnná.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Hodnota nabízené</w:t>
      </w:r>
      <w:r>
        <w:rPr>
          <w:i/>
          <w:sz w:val="20"/>
          <w:u w:val="single"/>
        </w:rPr>
        <w:t xml:space="preserve"> tec</w:t>
      </w:r>
      <w:r w:rsidRPr="002A090F">
        <w:rPr>
          <w:i/>
          <w:sz w:val="20"/>
          <w:u w:val="single"/>
        </w:rPr>
        <w:t>h</w:t>
      </w:r>
      <w:r>
        <w:rPr>
          <w:i/>
          <w:sz w:val="20"/>
          <w:u w:val="single"/>
        </w:rPr>
        <w:t>niky</w:t>
      </w:r>
      <w:r w:rsidRPr="002A090F">
        <w:rPr>
          <w:i/>
          <w:sz w:val="20"/>
          <w:u w:val="single"/>
        </w:rPr>
        <w:t>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kde je relevantní hodnota</w:t>
      </w:r>
      <w:r>
        <w:rPr>
          <w:i/>
          <w:sz w:val="20"/>
        </w:rPr>
        <w:t xml:space="preserve">, </w:t>
      </w:r>
      <w:r w:rsidRPr="002A090F">
        <w:rPr>
          <w:i/>
          <w:sz w:val="20"/>
        </w:rPr>
        <w:t>uchazeč doplní a doloží hodnoty nabízeného typu.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 xml:space="preserve">Splněno ANO / NE: </w:t>
      </w:r>
      <w:r w:rsidRPr="002A090F">
        <w:rPr>
          <w:i/>
          <w:sz w:val="20"/>
        </w:rPr>
        <w:t>uchazeč doplní nebo vybere, dle porovnání nabízených skutečností v závislosti na požadavcích zadavatele.</w:t>
      </w:r>
    </w:p>
    <w:p w:rsidR="007039BB" w:rsidRDefault="007039BB" w:rsidP="007039BB">
      <w:pPr>
        <w:pStyle w:val="Zkladntext"/>
        <w:rPr>
          <w:i/>
        </w:rPr>
      </w:pPr>
    </w:p>
    <w:p w:rsidR="007039BB" w:rsidRPr="002600A7" w:rsidRDefault="007039BB" w:rsidP="007039B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2600A7">
        <w:rPr>
          <w:rFonts w:ascii="Arial" w:hAnsi="Arial" w:cs="Arial"/>
          <w:b/>
          <w:sz w:val="22"/>
          <w:szCs w:val="22"/>
        </w:rPr>
        <w:t xml:space="preserve">Součástí nabídky je i splnění těchto ostatních požadavků zadavatel, jejichž plnění je již zahrnuto v nabídkové ceně: </w:t>
      </w:r>
    </w:p>
    <w:p w:rsidR="007039BB" w:rsidRDefault="007039BB" w:rsidP="007039BB">
      <w:pPr>
        <w:numPr>
          <w:ilvl w:val="0"/>
          <w:numId w:val="19"/>
        </w:numPr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>dopravu do místa plnění</w:t>
      </w:r>
    </w:p>
    <w:p w:rsidR="007039BB" w:rsidRPr="00815632" w:rsidRDefault="007039BB" w:rsidP="007039B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815632">
        <w:rPr>
          <w:rFonts w:ascii="Arial" w:hAnsi="Arial" w:cs="Arial"/>
          <w:b/>
          <w:sz w:val="22"/>
          <w:szCs w:val="22"/>
        </w:rPr>
        <w:t xml:space="preserve">  J</w:t>
      </w:r>
      <w:r>
        <w:rPr>
          <w:rFonts w:ascii="Arial" w:hAnsi="Arial" w:cs="Arial"/>
          <w:b/>
          <w:sz w:val="22"/>
          <w:szCs w:val="22"/>
        </w:rPr>
        <w:t>iné požadavky zadavatele, které je dodavatel povinen akceptovat:</w:t>
      </w:r>
    </w:p>
    <w:p w:rsidR="007039BB" w:rsidRPr="009B3B73" w:rsidRDefault="007039BB" w:rsidP="007039BB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9B3B73">
        <w:rPr>
          <w:sz w:val="22"/>
          <w:szCs w:val="22"/>
        </w:rPr>
        <w:t>Zadavatel si vyhrazuje právo ověřit a prověřit údaje uvedené jednotlivými uchazeči v nabídkách, k čemuž mu dodavatel poskytne součinnost před podpisem smlouvy</w:t>
      </w:r>
      <w:r>
        <w:rPr>
          <w:sz w:val="22"/>
          <w:szCs w:val="22"/>
        </w:rPr>
        <w:t xml:space="preserve"> a na vyžádání řádně prokáže splnění technických parametrů nabídky.</w:t>
      </w:r>
    </w:p>
    <w:p w:rsidR="007039BB" w:rsidRDefault="007039BB" w:rsidP="007039BB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9B3B73">
        <w:rPr>
          <w:sz w:val="22"/>
          <w:szCs w:val="22"/>
        </w:rPr>
        <w:t>Zadavatel vyloučí uchazeče ze soutěže v případě, že uchazeč uvede ve své nabídce nepravdivé údaje.</w:t>
      </w:r>
    </w:p>
    <w:p w:rsidR="007039BB" w:rsidRPr="00815632" w:rsidRDefault="007039BB" w:rsidP="007039BB">
      <w:pPr>
        <w:suppressAutoHyphens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4"/>
        <w:gridCol w:w="1682"/>
        <w:gridCol w:w="2926"/>
        <w:gridCol w:w="2094"/>
      </w:tblGrid>
      <w:tr w:rsidR="007039BB" w:rsidRPr="004355B6" w:rsidTr="00EB1924">
        <w:trPr>
          <w:trHeight w:val="453"/>
        </w:trPr>
        <w:tc>
          <w:tcPr>
            <w:tcW w:w="9356" w:type="dxa"/>
            <w:gridSpan w:val="4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2126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rPr>
          <w:trHeight w:val="983"/>
        </w:trPr>
        <w:tc>
          <w:tcPr>
            <w:tcW w:w="2552" w:type="dxa"/>
          </w:tcPr>
          <w:p w:rsidR="007039BB" w:rsidRDefault="007039BB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Pr="004355B6" w:rsidRDefault="007917A3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pStyle w:val="Zkladntext"/>
        <w:rPr>
          <w:i/>
        </w:rPr>
      </w:pPr>
    </w:p>
    <w:p w:rsidR="007039BB" w:rsidRDefault="007039BB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lastRenderedPageBreak/>
        <w:t>Příloha č.2</w:t>
      </w:r>
    </w:p>
    <w:p w:rsidR="007039BB" w:rsidRDefault="007039BB" w:rsidP="007039BB">
      <w:pPr>
        <w:jc w:val="center"/>
        <w:rPr>
          <w:b/>
          <w:sz w:val="36"/>
          <w:szCs w:val="36"/>
        </w:rPr>
      </w:pPr>
      <w:r w:rsidRPr="00F26280">
        <w:rPr>
          <w:b/>
          <w:sz w:val="36"/>
          <w:szCs w:val="36"/>
        </w:rPr>
        <w:t>Krycí list nabídky</w:t>
      </w:r>
    </w:p>
    <w:p w:rsidR="007039BB" w:rsidRPr="00985C18" w:rsidRDefault="007039BB" w:rsidP="007039BB">
      <w:pPr>
        <w:pStyle w:val="Nadpis1"/>
        <w:tabs>
          <w:tab w:val="left" w:pos="0"/>
        </w:tabs>
        <w:jc w:val="center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k v</w:t>
      </w:r>
      <w:r w:rsidRPr="00985C18">
        <w:rPr>
          <w:caps w:val="0"/>
          <w:sz w:val="22"/>
          <w:szCs w:val="22"/>
          <w:u w:val="none"/>
        </w:rPr>
        <w:t>eřejné zak</w:t>
      </w:r>
      <w:r>
        <w:rPr>
          <w:caps w:val="0"/>
          <w:sz w:val="22"/>
          <w:szCs w:val="22"/>
          <w:u w:val="none"/>
        </w:rPr>
        <w:t xml:space="preserve">ázce malého rozsahu na dodávky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284"/>
        <w:gridCol w:w="1559"/>
        <w:gridCol w:w="1418"/>
        <w:gridCol w:w="1984"/>
      </w:tblGrid>
      <w:tr w:rsidR="007039BB" w:rsidRPr="00F26280" w:rsidTr="00EB1924">
        <w:trPr>
          <w:trHeight w:val="759"/>
        </w:trPr>
        <w:tc>
          <w:tcPr>
            <w:tcW w:w="3969" w:type="dxa"/>
            <w:gridSpan w:val="2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5245" w:type="dxa"/>
            <w:gridSpan w:val="4"/>
            <w:shd w:val="clear" w:color="auto" w:fill="C6D9F1"/>
            <w:vAlign w:val="center"/>
          </w:tcPr>
          <w:p w:rsidR="007039BB" w:rsidRPr="006D785C" w:rsidRDefault="00BE232C" w:rsidP="00EB1924">
            <w:pPr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„Nákup kompostérů a kontejnerů na teXtil a oděvy “</w:t>
            </w: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Uchazeč (obchodní název, jméno)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Sídlo (celá adresa, včetně PSČ)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soba oprávněná jednat za uchazeče 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DIČ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1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9214" w:type="dxa"/>
            <w:gridSpan w:val="6"/>
            <w:shd w:val="clear" w:color="auto" w:fill="C6D9F1"/>
            <w:vAlign w:val="center"/>
          </w:tcPr>
          <w:p w:rsidR="007039BB" w:rsidRPr="004C3634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C3634">
              <w:rPr>
                <w:b/>
                <w:i/>
                <w:sz w:val="20"/>
              </w:rPr>
              <w:t>Hodnotící kritéria:</w:t>
            </w:r>
          </w:p>
        </w:tc>
      </w:tr>
      <w:tr w:rsidR="00BE232C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BE232C" w:rsidRPr="00F26280" w:rsidRDefault="00BE232C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Kompostéry (v Kč bez DPH)</w:t>
            </w:r>
          </w:p>
        </w:tc>
        <w:tc>
          <w:tcPr>
            <w:tcW w:w="3402" w:type="dxa"/>
            <w:gridSpan w:val="2"/>
            <w:vAlign w:val="center"/>
          </w:tcPr>
          <w:p w:rsidR="00BE232C" w:rsidRPr="00F26280" w:rsidRDefault="00BE232C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BE232C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BE232C" w:rsidRPr="00F26280" w:rsidRDefault="00BE232C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Kontejnery na textil a oděvy (v Kč bez DPH)</w:t>
            </w:r>
          </w:p>
        </w:tc>
        <w:tc>
          <w:tcPr>
            <w:tcW w:w="3402" w:type="dxa"/>
            <w:gridSpan w:val="2"/>
            <w:vAlign w:val="center"/>
          </w:tcPr>
          <w:p w:rsidR="00BE232C" w:rsidRPr="00F26280" w:rsidRDefault="00BE232C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 xml:space="preserve">DPH </w:t>
            </w:r>
            <w:proofErr w:type="gramStart"/>
            <w:r w:rsidRPr="00F2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F26280">
              <w:rPr>
                <w:sz w:val="22"/>
                <w:szCs w:val="22"/>
              </w:rPr>
              <w:t>%</w:t>
            </w:r>
            <w:proofErr w:type="gramEnd"/>
            <w:r w:rsidRPr="00F26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včetně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294D41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Dodací lhůta (počet dnů do data podpisu smlouvy)</w:t>
            </w:r>
          </w:p>
        </w:tc>
        <w:tc>
          <w:tcPr>
            <w:tcW w:w="3402" w:type="dxa"/>
            <w:gridSpan w:val="2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294D41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Záruční lhůta na kompostéry (měsíce)</w:t>
            </w:r>
          </w:p>
        </w:tc>
        <w:tc>
          <w:tcPr>
            <w:tcW w:w="3402" w:type="dxa"/>
            <w:gridSpan w:val="2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294D41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294D41" w:rsidRDefault="00294D41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Záruční lhůta na kontejnery na textil a oděvy (měsíce)</w:t>
            </w:r>
          </w:p>
        </w:tc>
        <w:tc>
          <w:tcPr>
            <w:tcW w:w="3402" w:type="dxa"/>
            <w:gridSpan w:val="2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214" w:type="dxa"/>
            <w:gridSpan w:val="6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198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614"/>
        </w:trPr>
        <w:tc>
          <w:tcPr>
            <w:tcW w:w="2552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rPr>
          <w:sz w:val="22"/>
          <w:szCs w:val="22"/>
        </w:rPr>
      </w:pPr>
    </w:p>
    <w:p w:rsidR="007039BB" w:rsidRPr="00473C2F" w:rsidRDefault="007039BB" w:rsidP="007039BB">
      <w:pPr>
        <w:rPr>
          <w:sz w:val="22"/>
          <w:szCs w:val="22"/>
        </w:rPr>
      </w:pPr>
    </w:p>
    <w:p w:rsidR="006F2C3D" w:rsidRDefault="006F2C3D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bookmarkStart w:id="1" w:name="_GoBack"/>
      <w:bookmarkEnd w:id="1"/>
      <w:r w:rsidRPr="00BE0915">
        <w:rPr>
          <w:i/>
        </w:rPr>
        <w:lastRenderedPageBreak/>
        <w:t>Příloha č.3</w:t>
      </w:r>
    </w:p>
    <w:p w:rsidR="007039BB" w:rsidRPr="00473C2F" w:rsidRDefault="007039BB" w:rsidP="007039BB">
      <w:pPr>
        <w:pStyle w:val="Zkladntext"/>
        <w:rPr>
          <w:rFonts w:ascii="Arial" w:hAnsi="Arial" w:cs="Arial"/>
          <w:sz w:val="22"/>
          <w:szCs w:val="22"/>
          <w:lang w:val="fr-BE"/>
        </w:rPr>
      </w:pPr>
    </w:p>
    <w:p w:rsidR="007039BB" w:rsidRPr="00473C2F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Čestné prohlášení 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color w:val="000000"/>
          <w:szCs w:val="24"/>
        </w:rPr>
      </w:pPr>
      <w:r>
        <w:rPr>
          <w:bCs/>
          <w:szCs w:val="24"/>
        </w:rPr>
        <w:t>dodavatele o splnění základních kvalifikačních předpokladů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  <w:r>
        <w:rPr>
          <w:bCs/>
          <w:szCs w:val="24"/>
        </w:rPr>
        <w:t>k veřejné zakázce malého rozsahu na služby s názvem zakázky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</w:p>
    <w:p w:rsidR="007039BB" w:rsidRPr="006D785C" w:rsidRDefault="002B3A4A" w:rsidP="007039BB">
      <w:pPr>
        <w:jc w:val="center"/>
        <w:rPr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2" w:name="_Hlk486578716"/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Nákup kompostérů</w:t>
      </w:r>
      <w:r w:rsidR="001C0AC3"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kontejnerů na tex</w:t>
      </w: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til a oděvy </w:t>
      </w:r>
      <w:bookmarkEnd w:id="2"/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7039BB" w:rsidRPr="006D785C" w:rsidRDefault="007039BB" w:rsidP="007039BB">
      <w:pPr>
        <w:jc w:val="center"/>
        <w:rPr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Já (my) níže podepsaný(í) čestně prohlašuji(</w:t>
      </w:r>
      <w:proofErr w:type="spellStart"/>
      <w:r>
        <w:rPr>
          <w:b/>
          <w:szCs w:val="24"/>
        </w:rPr>
        <w:t>eme</w:t>
      </w:r>
      <w:proofErr w:type="spellEnd"/>
      <w:r>
        <w:rPr>
          <w:b/>
          <w:szCs w:val="24"/>
        </w:rPr>
        <w:t>), že dodavatel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039BB" w:rsidTr="007039BB">
        <w:trPr>
          <w:trHeight w:val="41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Obchodní název, jméno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splňuje: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>Základní způsobilost v souladu s ustanovením § 74 odst. (1) zákona č. 134/2016 Sb. v aktuálním znění, tj. že: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ZVZZ nebo obdobný trestný čin podle právního řádu země sídla dodavatele; k zahlazeným odsouzením se nepřihlíží, je-li dodavatelem právnická osoba, splňují tuto podmínku i ostatní osoby v souladu s § 74 odst. (2) a (3) ZZVZ.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není v likvidaci,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nebylo proti němu vydáno rozhodnutí o úpadku,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nebyly vůči němu nařízena nucená správa podle jiného právního předpisu nebo v obdobné situaci podle právního řádu země sídla dodavatele.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Ekonomickou a finanční způsobilost splnit veřejnou zakázku. </w:t>
      </w:r>
    </w:p>
    <w:p w:rsidR="007039BB" w:rsidRDefault="007039BB" w:rsidP="007039BB">
      <w:pPr>
        <w:suppressAutoHyphens w:val="0"/>
        <w:spacing w:before="240"/>
        <w:ind w:left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984"/>
      </w:tblGrid>
      <w:tr w:rsidR="007039BB" w:rsidTr="007039BB">
        <w:trPr>
          <w:trHeight w:val="453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Osoba(-y) oprávněná(-é) jednat za uchazeče:</w:t>
            </w:r>
          </w:p>
        </w:tc>
      </w:tr>
      <w:tr w:rsidR="007039BB" w:rsidTr="007039BB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Místo a datum</w:t>
            </w:r>
          </w:p>
        </w:tc>
      </w:tr>
      <w:tr w:rsidR="007039BB" w:rsidTr="007039BB">
        <w:trPr>
          <w:trHeight w:val="180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</w:tr>
    </w:tbl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lastRenderedPageBreak/>
        <w:t>Příloha</w:t>
      </w:r>
      <w:r>
        <w:rPr>
          <w:i/>
        </w:rPr>
        <w:t xml:space="preserve"> č. 4</w:t>
      </w:r>
    </w:p>
    <w:p w:rsidR="007039BB" w:rsidRPr="00473C2F" w:rsidRDefault="007039BB" w:rsidP="007039BB">
      <w:pPr>
        <w:rPr>
          <w:sz w:val="22"/>
          <w:szCs w:val="22"/>
        </w:rPr>
      </w:pPr>
    </w:p>
    <w:p w:rsidR="007039BB" w:rsidRPr="004633D1" w:rsidRDefault="007039BB" w:rsidP="007039BB">
      <w:pPr>
        <w:pStyle w:val="Nzev"/>
        <w:rPr>
          <w:caps/>
        </w:rPr>
      </w:pPr>
      <w:r>
        <w:rPr>
          <w:caps/>
        </w:rPr>
        <w:t>Návrh kupní SMLOUVy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361"/>
      </w:tblGrid>
      <w:tr w:rsidR="007039BB" w:rsidRPr="004633D1" w:rsidTr="00EB1924">
        <w:trPr>
          <w:cantSplit/>
          <w:trHeight w:val="552"/>
        </w:trPr>
        <w:tc>
          <w:tcPr>
            <w:tcW w:w="4359" w:type="dxa"/>
            <w:vAlign w:val="center"/>
          </w:tcPr>
          <w:p w:rsidR="007039BB" w:rsidRPr="004633D1" w:rsidRDefault="007039BB" w:rsidP="00EB1924">
            <w:pPr>
              <w:rPr>
                <w:b/>
                <w:sz w:val="22"/>
                <w:szCs w:val="22"/>
              </w:rPr>
            </w:pPr>
            <w:r w:rsidRPr="004633D1">
              <w:rPr>
                <w:b/>
                <w:sz w:val="22"/>
                <w:szCs w:val="22"/>
              </w:rPr>
              <w:t>Číslo smlouvy dodavatele:</w:t>
            </w:r>
          </w:p>
        </w:tc>
        <w:tc>
          <w:tcPr>
            <w:tcW w:w="5361" w:type="dxa"/>
            <w:vAlign w:val="center"/>
          </w:tcPr>
          <w:p w:rsidR="007039BB" w:rsidRPr="004633D1" w:rsidRDefault="007039BB" w:rsidP="00EB1924">
            <w:pPr>
              <w:pStyle w:val="Nadpis2"/>
            </w:pPr>
            <w:r w:rsidRPr="004633D1">
              <w:t>Číslo smlou</w:t>
            </w:r>
            <w:r>
              <w:t>vy objednatele: 01/OPZP/201</w:t>
            </w:r>
            <w:r w:rsidR="001C0AC3">
              <w:t>7</w:t>
            </w:r>
          </w:p>
        </w:tc>
      </w:tr>
      <w:tr w:rsidR="007039BB" w:rsidRPr="004633D1" w:rsidTr="00EB1924">
        <w:trPr>
          <w:cantSplit/>
          <w:trHeight w:val="680"/>
        </w:trPr>
        <w:tc>
          <w:tcPr>
            <w:tcW w:w="9720" w:type="dxa"/>
            <w:gridSpan w:val="2"/>
            <w:vAlign w:val="center"/>
          </w:tcPr>
          <w:p w:rsidR="001C0AC3" w:rsidRDefault="007039BB" w:rsidP="00EB1924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56E5">
              <w:rPr>
                <w:b/>
                <w:bCs/>
                <w:i/>
                <w:sz w:val="22"/>
                <w:szCs w:val="22"/>
              </w:rPr>
              <w:t xml:space="preserve">Název </w:t>
            </w:r>
            <w:proofErr w:type="gramStart"/>
            <w:r w:rsidRPr="007A56E5">
              <w:rPr>
                <w:b/>
                <w:bCs/>
                <w:i/>
                <w:sz w:val="22"/>
                <w:szCs w:val="22"/>
              </w:rPr>
              <w:t>projektu:  „</w:t>
            </w:r>
            <w:proofErr w:type="gramEnd"/>
            <w:r w:rsidR="002B3A4A" w:rsidRPr="008C2EE1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Předcházení vzniku SKO Boršice</w:t>
            </w:r>
            <w:r w:rsidRPr="007A56E5">
              <w:rPr>
                <w:b/>
                <w:bCs/>
                <w:i/>
                <w:sz w:val="22"/>
                <w:szCs w:val="22"/>
              </w:rPr>
              <w:t xml:space="preserve">“ </w:t>
            </w:r>
          </w:p>
          <w:p w:rsidR="007039BB" w:rsidRPr="007A56E5" w:rsidRDefault="002B3A4A" w:rsidP="00EB1924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0AC3">
              <w:rPr>
                <w:bCs/>
                <w:i/>
                <w:sz w:val="22"/>
                <w:szCs w:val="22"/>
              </w:rPr>
              <w:t>Registrační číslo projektu</w:t>
            </w:r>
            <w:r w:rsidR="007039BB" w:rsidRPr="001C0AC3">
              <w:rPr>
                <w:bCs/>
                <w:i/>
                <w:sz w:val="22"/>
                <w:szCs w:val="22"/>
              </w:rPr>
              <w:t xml:space="preserve">: </w:t>
            </w:r>
            <w:r w:rsidR="001C0AC3" w:rsidRPr="008C2EE1">
              <w:rPr>
                <w:sz w:val="22"/>
                <w:szCs w:val="22"/>
              </w:rPr>
              <w:t>CZ.05.3.29/0.0/0.0/16_040/0003694</w:t>
            </w:r>
          </w:p>
        </w:tc>
      </w:tr>
    </w:tbl>
    <w:p w:rsidR="001C0AC3" w:rsidRPr="00B71A08" w:rsidRDefault="001C0AC3" w:rsidP="001C0AC3">
      <w:p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B71A08">
        <w:rPr>
          <w:sz w:val="22"/>
          <w:szCs w:val="22"/>
        </w:rPr>
        <w:t> souladu s ustanovením § 2079</w:t>
      </w:r>
      <w:r>
        <w:rPr>
          <w:sz w:val="22"/>
          <w:szCs w:val="22"/>
        </w:rPr>
        <w:t xml:space="preserve"> a násl. </w:t>
      </w:r>
      <w:proofErr w:type="gramStart"/>
      <w:r>
        <w:rPr>
          <w:sz w:val="22"/>
          <w:szCs w:val="22"/>
        </w:rPr>
        <w:t xml:space="preserve">zákona  </w:t>
      </w:r>
      <w:r w:rsidRPr="00B71A08">
        <w:rPr>
          <w:sz w:val="22"/>
          <w:szCs w:val="22"/>
        </w:rPr>
        <w:t>č.</w:t>
      </w:r>
      <w:proofErr w:type="gramEnd"/>
      <w:r w:rsidRPr="00B71A08">
        <w:rPr>
          <w:sz w:val="22"/>
          <w:szCs w:val="22"/>
        </w:rPr>
        <w:t xml:space="preserve"> 89/2012 Sb., občanský zákoník, ve</w:t>
      </w:r>
      <w:r>
        <w:rPr>
          <w:sz w:val="22"/>
          <w:szCs w:val="22"/>
        </w:rPr>
        <w:t xml:space="preserve"> znění pozdějších předpisů.</w:t>
      </w: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3A4A" w:rsidRPr="00EB6505" w:rsidRDefault="002B3A4A" w:rsidP="002B3A4A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1.  Objednatel: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Obec Boršice</w:t>
      </w:r>
    </w:p>
    <w:p w:rsidR="002B3A4A" w:rsidRPr="00A31A71" w:rsidRDefault="002B3A4A" w:rsidP="002B3A4A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b/>
          <w:sz w:val="22"/>
          <w:szCs w:val="22"/>
        </w:rPr>
        <w:t>Sídlo:</w:t>
      </w: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sz w:val="22"/>
          <w:szCs w:val="22"/>
        </w:rPr>
        <w:t>Boršice 7, 687 09 Boršice</w:t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Roman Jílek</w:t>
      </w:r>
      <w:r w:rsidRPr="00494F41">
        <w:rPr>
          <w:rFonts w:ascii="Arial" w:hAnsi="Arial" w:cs="Arial"/>
          <w:sz w:val="22"/>
          <w:szCs w:val="22"/>
        </w:rPr>
        <w:t>, 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2B3A4A" w:rsidRPr="00BD3E4C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Pr="00EB6505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 w:rsidRPr="00EB6505">
        <w:rPr>
          <w:rFonts w:ascii="Arial" w:hAnsi="Arial" w:cs="Arial"/>
          <w:color w:val="000000"/>
          <w:sz w:val="22"/>
          <w:szCs w:val="22"/>
        </w:rPr>
        <w:t>CZ</w:t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</w:p>
    <w:p w:rsidR="007039BB" w:rsidRPr="004633D1" w:rsidRDefault="007039BB" w:rsidP="007039BB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2.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Dodavatel</w:t>
      </w:r>
      <w:r w:rsidRPr="004633D1">
        <w:rPr>
          <w:rFonts w:ascii="Arial" w:hAnsi="Arial" w:cs="Arial"/>
          <w:b/>
          <w:sz w:val="22"/>
          <w:szCs w:val="22"/>
        </w:rPr>
        <w:t xml:space="preserve">:  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CF7FE7">
        <w:rPr>
          <w:rFonts w:ascii="Arial" w:hAnsi="Arial" w:cs="Arial"/>
          <w:b/>
          <w:sz w:val="22"/>
          <w:szCs w:val="22"/>
        </w:rPr>
        <w:t>Sídlo</w:t>
      </w:r>
      <w:r w:rsidRPr="004633D1">
        <w:rPr>
          <w:rFonts w:ascii="Arial" w:hAnsi="Arial" w:cs="Arial"/>
          <w:sz w:val="22"/>
          <w:szCs w:val="22"/>
        </w:rPr>
        <w:tab/>
      </w:r>
      <w:r w:rsidRPr="004633D1">
        <w:rPr>
          <w:rFonts w:ascii="Arial" w:hAnsi="Arial" w:cs="Arial"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DIČ: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jc w:val="center"/>
        <w:rPr>
          <w:b/>
          <w:sz w:val="22"/>
          <w:szCs w:val="22"/>
        </w:rPr>
      </w:pPr>
      <w:r w:rsidRPr="004633D1">
        <w:rPr>
          <w:b/>
          <w:sz w:val="22"/>
          <w:szCs w:val="22"/>
        </w:rPr>
        <w:t>PREAMBULE</w:t>
      </w:r>
    </w:p>
    <w:p w:rsidR="007039BB" w:rsidRPr="004633D1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Tato smlouva je uzavřena na základě výběrového řízení na dodávku s názvem zakázky</w:t>
      </w:r>
    </w:p>
    <w:p w:rsidR="007039BB" w:rsidRPr="00EB6505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EB6505">
        <w:rPr>
          <w:rFonts w:ascii="Arial" w:hAnsi="Arial" w:cs="Arial"/>
          <w:b/>
          <w:sz w:val="22"/>
          <w:szCs w:val="22"/>
        </w:rPr>
        <w:t>„</w:t>
      </w:r>
      <w:r w:rsidR="001C0AC3" w:rsidRPr="008C2EE1">
        <w:rPr>
          <w:rFonts w:ascii="Arial" w:hAnsi="Arial" w:cs="Arial"/>
          <w:b/>
          <w:sz w:val="22"/>
          <w:szCs w:val="22"/>
        </w:rPr>
        <w:t>Nákup kompostérů</w:t>
      </w:r>
      <w:r w:rsidR="001C0AC3">
        <w:rPr>
          <w:rFonts w:ascii="Arial" w:hAnsi="Arial" w:cs="Arial"/>
          <w:b/>
          <w:sz w:val="22"/>
          <w:szCs w:val="22"/>
        </w:rPr>
        <w:t xml:space="preserve"> a kontejnerů na tex</w:t>
      </w:r>
      <w:r w:rsidR="001C0AC3" w:rsidRPr="001C0AC3">
        <w:rPr>
          <w:rFonts w:ascii="Arial" w:hAnsi="Arial" w:cs="Arial"/>
          <w:b/>
          <w:sz w:val="22"/>
          <w:szCs w:val="22"/>
        </w:rPr>
        <w:t>til a oděvy</w:t>
      </w:r>
      <w:r w:rsidRPr="00EB6505">
        <w:rPr>
          <w:rFonts w:ascii="Arial" w:hAnsi="Arial" w:cs="Arial"/>
          <w:b/>
          <w:sz w:val="22"/>
          <w:szCs w:val="22"/>
        </w:rPr>
        <w:t>“</w:t>
      </w: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D3373E">
        <w:rPr>
          <w:sz w:val="22"/>
          <w:szCs w:val="22"/>
        </w:rPr>
        <w:t xml:space="preserve">Jedná se o zakázku malého rozsahu na dodávky v souladu </w:t>
      </w:r>
      <w:r w:rsidR="001C0AC3" w:rsidRPr="008C2EE1">
        <w:rPr>
          <w:bCs/>
          <w:sz w:val="22"/>
          <w:szCs w:val="22"/>
        </w:rPr>
        <w:t xml:space="preserve">s ustanovením § 6, § 27 a § 31 zákona o zadávání veřejných zakázek č. 134/2016 Sb. ve znění pozdějších předpisů (dále jen „zákon ZZVZ“) mimo režim tohoto zákona a v souladu se směrnicí pro Zadávání veřejných zakázek v OPŽP </w:t>
      </w:r>
      <w:proofErr w:type="gramStart"/>
      <w:r w:rsidR="001C0AC3" w:rsidRPr="008C2EE1">
        <w:rPr>
          <w:bCs/>
          <w:sz w:val="22"/>
          <w:szCs w:val="22"/>
        </w:rPr>
        <w:t>2014 – 2020</w:t>
      </w:r>
      <w:proofErr w:type="gramEnd"/>
      <w:r w:rsidR="001C0AC3" w:rsidRPr="008C2EE1">
        <w:rPr>
          <w:bCs/>
          <w:sz w:val="22"/>
          <w:szCs w:val="22"/>
        </w:rPr>
        <w:t xml:space="preserve"> v aktuálním znění (verze 6.0), dle čl. 3.1.2 </w:t>
      </w:r>
      <w:r w:rsidR="001C0AC3" w:rsidRPr="008C2EE1">
        <w:rPr>
          <w:b/>
          <w:bCs/>
          <w:sz w:val="22"/>
          <w:szCs w:val="22"/>
        </w:rPr>
        <w:t>uzavřená výzva</w:t>
      </w:r>
      <w:r w:rsidRPr="00D3373E">
        <w:rPr>
          <w:sz w:val="22"/>
          <w:szCs w:val="22"/>
        </w:rPr>
        <w:t>.</w:t>
      </w:r>
    </w:p>
    <w:p w:rsidR="001C0AC3" w:rsidRDefault="001C0AC3" w:rsidP="007039BB">
      <w:pPr>
        <w:jc w:val="center"/>
        <w:rPr>
          <w:sz w:val="22"/>
          <w:szCs w:val="22"/>
        </w:rPr>
      </w:pP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Objednatel rozhodl uzavřít tuto smlouvu na dodávku s výše uvedeným vítězným dodavatelem.</w:t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lastRenderedPageBreak/>
        <w:t>Předmět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Předmětem smlouvy je závazek dodavatele spočívající v dodání: ………………………………………………………………………………………………</w:t>
      </w:r>
      <w:proofErr w:type="gramStart"/>
      <w:r w:rsidRPr="004633D1">
        <w:rPr>
          <w:rFonts w:ascii="Arial" w:hAnsi="Arial" w:cs="Arial"/>
          <w:sz w:val="22"/>
          <w:szCs w:val="22"/>
        </w:rPr>
        <w:t>…….</w:t>
      </w:r>
      <w:proofErr w:type="gramEnd"/>
      <w:r w:rsidRPr="004633D1">
        <w:rPr>
          <w:rFonts w:ascii="Arial" w:hAnsi="Arial" w:cs="Arial"/>
          <w:sz w:val="22"/>
          <w:szCs w:val="22"/>
        </w:rPr>
        <w:t>., včetně dopravy</w:t>
      </w:r>
      <w:r>
        <w:rPr>
          <w:rFonts w:ascii="Arial" w:hAnsi="Arial" w:cs="Arial"/>
          <w:sz w:val="22"/>
          <w:szCs w:val="22"/>
        </w:rPr>
        <w:t xml:space="preserve"> </w:t>
      </w:r>
      <w:r w:rsidRPr="004633D1">
        <w:rPr>
          <w:rFonts w:ascii="Arial" w:hAnsi="Arial" w:cs="Arial"/>
          <w:sz w:val="22"/>
          <w:szCs w:val="22"/>
        </w:rPr>
        <w:t>do provozovny</w:t>
      </w:r>
      <w:r>
        <w:rPr>
          <w:rFonts w:ascii="Arial" w:hAnsi="Arial" w:cs="Arial"/>
          <w:sz w:val="22"/>
          <w:szCs w:val="22"/>
        </w:rPr>
        <w:t xml:space="preserve"> (sídla) objednatele, uvedení do řádného provozu</w:t>
      </w:r>
      <w:r w:rsidRPr="004633D1">
        <w:rPr>
          <w:rFonts w:ascii="Arial" w:hAnsi="Arial" w:cs="Arial"/>
          <w:sz w:val="22"/>
          <w:szCs w:val="22"/>
        </w:rPr>
        <w:t xml:space="preserve"> a zaškolení obsluhy, což je zahrnuto v celkové ceně dodávky.  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Podkladem k uzavření této smlouvy je nabídka zhotovitele ze dne …………….</w:t>
      </w:r>
    </w:p>
    <w:p w:rsidR="007039BB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dodávky</w:t>
      </w:r>
      <w:r w:rsidRPr="004633D1">
        <w:rPr>
          <w:rFonts w:ascii="Arial" w:hAnsi="Arial" w:cs="Arial"/>
          <w:sz w:val="22"/>
          <w:szCs w:val="22"/>
        </w:rPr>
        <w:t xml:space="preserve"> bude splňovat požadavky </w:t>
      </w:r>
      <w:r>
        <w:rPr>
          <w:rFonts w:ascii="Arial" w:hAnsi="Arial" w:cs="Arial"/>
          <w:sz w:val="22"/>
          <w:szCs w:val="22"/>
        </w:rPr>
        <w:t xml:space="preserve">a podmínky </w:t>
      </w:r>
      <w:r w:rsidRPr="004633D1">
        <w:rPr>
          <w:rFonts w:ascii="Arial" w:hAnsi="Arial" w:cs="Arial"/>
          <w:sz w:val="22"/>
          <w:szCs w:val="22"/>
        </w:rPr>
        <w:t>uvedené v technických podmínkách, přičemž uvedené parametry jsou minimální.</w:t>
      </w:r>
    </w:p>
    <w:p w:rsidR="001C0AC3" w:rsidRPr="004633D1" w:rsidRDefault="001C0AC3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Cena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4633D1">
        <w:rPr>
          <w:sz w:val="22"/>
          <w:szCs w:val="22"/>
        </w:rPr>
        <w:t>Celková cena dodávky je stanovena dohodou stran s ohledem na z. č. 526/90 Sb. takto: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73"/>
      </w:tblGrid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celkem </w:t>
            </w:r>
            <w:r w:rsidRPr="00EB6505">
              <w:rPr>
                <w:b/>
                <w:sz w:val="22"/>
                <w:szCs w:val="22"/>
              </w:rPr>
              <w:t>bez 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1C0AC3" w:rsidRPr="004633D1" w:rsidTr="00EB1924">
        <w:trPr>
          <w:trHeight w:val="338"/>
        </w:trPr>
        <w:tc>
          <w:tcPr>
            <w:tcW w:w="4678" w:type="dxa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>Celková cena s 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pStyle w:val="Zhlav"/>
              <w:tabs>
                <w:tab w:val="clear" w:pos="9071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4633D1" w:rsidTr="00EB1924">
        <w:trPr>
          <w:trHeight w:val="338"/>
        </w:trPr>
        <w:tc>
          <w:tcPr>
            <w:tcW w:w="8651" w:type="dxa"/>
            <w:gridSpan w:val="2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>Slovy:</w:t>
            </w:r>
          </w:p>
        </w:tc>
      </w:tr>
    </w:tbl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Uvedená celková cena je konečná a zahrnuje i dopravní náklady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 xml:space="preserve">a zaškolení obsluhy s dodáním </w:t>
      </w:r>
      <w:r>
        <w:rPr>
          <w:sz w:val="22"/>
          <w:szCs w:val="22"/>
        </w:rPr>
        <w:t xml:space="preserve">zboží na adresu objednatele: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Cena veřejné zakázky je stanovena na základě cenové nabídky dodavatele. Jedná se o cenu konečnou, nepřekročitelnou.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Cenu dodávky je možno překročit v případě změny daňových předpisů majících vliv na cenu dodávky.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 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III. Platební podmínky</w:t>
      </w:r>
    </w:p>
    <w:p w:rsidR="001C0AC3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Objednatel uhradí cenu dodávky dodavateli po převzetí zboží na základě faktury a </w:t>
      </w:r>
      <w:r>
        <w:rPr>
          <w:sz w:val="22"/>
          <w:szCs w:val="22"/>
        </w:rPr>
        <w:t xml:space="preserve">předávacího </w:t>
      </w:r>
      <w:r w:rsidRPr="004633D1">
        <w:rPr>
          <w:sz w:val="22"/>
          <w:szCs w:val="22"/>
        </w:rPr>
        <w:t>protokolu. Lhůta</w:t>
      </w:r>
      <w:r>
        <w:rPr>
          <w:sz w:val="22"/>
          <w:szCs w:val="22"/>
        </w:rPr>
        <w:t xml:space="preserve"> splatnosti faktury bude činit 30</w:t>
      </w:r>
      <w:r w:rsidRPr="004633D1">
        <w:rPr>
          <w:sz w:val="22"/>
          <w:szCs w:val="22"/>
        </w:rPr>
        <w:t xml:space="preserve"> dní a faktura bude doručena ve dvou originálech.   </w:t>
      </w:r>
    </w:p>
    <w:p w:rsidR="00980355" w:rsidRDefault="00980355" w:rsidP="00980355">
      <w:pPr>
        <w:numPr>
          <w:ilvl w:val="1"/>
          <w:numId w:val="2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Na faktuře musí být uveden název a registrační číslo projektu: </w:t>
      </w:r>
    </w:p>
    <w:p w:rsid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>Název projektu: „</w:t>
      </w:r>
      <w:r w:rsidRPr="008C2EE1">
        <w:rPr>
          <w:sz w:val="22"/>
          <w:szCs w:val="22"/>
        </w:rPr>
        <w:t>Předcházení vzniku SKO Boršice</w:t>
      </w:r>
      <w:r w:rsidRPr="00980355">
        <w:rPr>
          <w:sz w:val="22"/>
          <w:szCs w:val="22"/>
        </w:rPr>
        <w:t xml:space="preserve">“ </w:t>
      </w:r>
    </w:p>
    <w:p w:rsidR="00980355" w:rsidRP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 xml:space="preserve">Registrační číslo projektu: </w:t>
      </w:r>
      <w:r w:rsidRPr="008C2EE1">
        <w:rPr>
          <w:sz w:val="22"/>
          <w:szCs w:val="22"/>
        </w:rPr>
        <w:t>CZ.05.3.29/0.0/0.0/16_040/0003694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Pokud faktura tyto náležitosti obsahovat nebude, je objednatel oprávněn fakturu vrátit</w:t>
      </w:r>
      <w:r w:rsidRPr="004633D1">
        <w:rPr>
          <w:b/>
          <w:sz w:val="22"/>
          <w:szCs w:val="22"/>
        </w:rPr>
        <w:t xml:space="preserve"> </w:t>
      </w:r>
      <w:r w:rsidRPr="004633D1">
        <w:rPr>
          <w:sz w:val="22"/>
          <w:szCs w:val="22"/>
        </w:rPr>
        <w:t>k opravě nebo doplnění. V tomto případě se přeruší běh lhůty splatnosti a nová lhůta počíná běžet dnem opravené nebo nově vystavené faktury.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Faktury musí mít náležitosti stanovené zák. č. 235/2004 Sb., o dani z přidané hodnoty ve znění pozdějších předpisů.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Objednatel si vyhrazuje právo smluvního prodloužení splatnosti faktur ve vazbě na poskytnutí finančních prostředků od SFŽP ČR. </w:t>
      </w:r>
    </w:p>
    <w:p w:rsidR="001C0AC3" w:rsidRDefault="001C0AC3" w:rsidP="001C0AC3">
      <w:pPr>
        <w:autoSpaceDE w:val="0"/>
        <w:autoSpaceDN w:val="0"/>
        <w:adjustRightInd w:val="0"/>
        <w:rPr>
          <w:color w:val="FF00FF"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IV. Dodací podmínky</w:t>
      </w:r>
    </w:p>
    <w:p w:rsidR="001C0AC3" w:rsidRPr="004633D1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Smluvní strany sjednávají, </w:t>
      </w:r>
      <w:r>
        <w:rPr>
          <w:sz w:val="22"/>
          <w:szCs w:val="22"/>
        </w:rPr>
        <w:t>že zboží bude dodáno</w:t>
      </w:r>
      <w:r w:rsidR="009B3F7B">
        <w:rPr>
          <w:sz w:val="22"/>
          <w:szCs w:val="22"/>
        </w:rPr>
        <w:t xml:space="preserve"> do</w:t>
      </w:r>
      <w:proofErr w:type="gramStart"/>
      <w:r w:rsidR="009B3F7B">
        <w:rPr>
          <w:sz w:val="22"/>
          <w:szCs w:val="22"/>
        </w:rPr>
        <w:t xml:space="preserve"> </w:t>
      </w:r>
      <w:r w:rsidR="009B3F7B" w:rsidRPr="009B3F7B">
        <w:rPr>
          <w:sz w:val="22"/>
          <w:szCs w:val="22"/>
          <w:highlight w:val="yellow"/>
        </w:rPr>
        <w:t>….</w:t>
      </w:r>
      <w:proofErr w:type="gramEnd"/>
      <w:r w:rsidR="009B3F7B" w:rsidRPr="009B3F7B">
        <w:rPr>
          <w:sz w:val="22"/>
          <w:szCs w:val="22"/>
          <w:highlight w:val="yellow"/>
        </w:rPr>
        <w:t>.</w:t>
      </w:r>
      <w:r w:rsidR="009B3F7B">
        <w:rPr>
          <w:sz w:val="22"/>
          <w:szCs w:val="22"/>
        </w:rPr>
        <w:t xml:space="preserve"> dní od data podpisu smlouvy,</w:t>
      </w:r>
      <w:r>
        <w:rPr>
          <w:sz w:val="22"/>
          <w:szCs w:val="22"/>
        </w:rPr>
        <w:t xml:space="preserve"> </w:t>
      </w:r>
      <w:r w:rsidR="00980355">
        <w:rPr>
          <w:sz w:val="22"/>
          <w:szCs w:val="22"/>
        </w:rPr>
        <w:t>nejpozději</w:t>
      </w:r>
      <w:r w:rsidR="009B3F7B">
        <w:rPr>
          <w:sz w:val="22"/>
          <w:szCs w:val="22"/>
        </w:rPr>
        <w:t xml:space="preserve"> však</w:t>
      </w:r>
      <w:r w:rsidR="00980355"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31.10.2017.</w:t>
      </w:r>
    </w:p>
    <w:p w:rsidR="001C0AC3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Pokud nebude zboží řádně dodáno v požadovaném termínu, má objednatel možnost jednostranně odstoupit od této smlouvy a dodavatel nemá nárok na jakoukoliv finanční náhradu. </w:t>
      </w:r>
    </w:p>
    <w:p w:rsidR="001C0AC3" w:rsidRPr="004633D1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Místem dodání zboží a jeho převzetí je </w:t>
      </w:r>
      <w:r>
        <w:rPr>
          <w:sz w:val="22"/>
          <w:szCs w:val="22"/>
        </w:rPr>
        <w:t xml:space="preserve">adresa: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 w:rsidRPr="004633D1">
        <w:rPr>
          <w:sz w:val="22"/>
          <w:szCs w:val="22"/>
        </w:rPr>
        <w:t>. Dodavatel vystaví objednateli dodací a záruční list. Zboží zůstává majetkem dodavatele, dokud objednatel neuhradí plnou kupní cenu včetně DPH.</w:t>
      </w:r>
    </w:p>
    <w:p w:rsidR="001C0AC3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Převzetí předmětu dodávky bude na základě předávacího protokolu.</w:t>
      </w:r>
    </w:p>
    <w:p w:rsidR="001C0AC3" w:rsidRPr="00F526B6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F526B6">
        <w:rPr>
          <w:sz w:val="22"/>
          <w:szCs w:val="22"/>
        </w:rPr>
        <w:lastRenderedPageBreak/>
        <w:t>Dodavatel je povinen současně s předáním předmětu dodávky předat objednateli též obvyklou dokumentaci, která se k předmětu plnění vztahuje, tj. zejména návod k obsluze a údržbě v českém jazyce, záruční listy</w:t>
      </w:r>
      <w:r>
        <w:rPr>
          <w:sz w:val="22"/>
          <w:szCs w:val="22"/>
        </w:rPr>
        <w:t>,</w:t>
      </w:r>
      <w:r w:rsidRPr="00F526B6">
        <w:rPr>
          <w:sz w:val="22"/>
          <w:szCs w:val="22"/>
        </w:rPr>
        <w:t xml:space="preserve"> záruční podmínky</w:t>
      </w:r>
      <w:r>
        <w:rPr>
          <w:sz w:val="22"/>
          <w:szCs w:val="22"/>
        </w:rPr>
        <w:t xml:space="preserve"> a písemné prohlášení o shodě dle zákona č. 22/1997 Sb. o technických požadavcích na výrobky.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V. Povinnosti dodavatele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Dodavatel je dle § 2e</w:t>
      </w:r>
      <w:r w:rsidRPr="004633D1">
        <w:rPr>
          <w:sz w:val="22"/>
          <w:szCs w:val="22"/>
        </w:rPr>
        <w:t>) zákona č. 320/2001 Sb., o finanční kontrole ve veřejné správě osobou povinnou spolupůsobit při výkonu finanční kontrole, zavazuje se poskytnout objednateli nezbytné informace a veškeré doklady souvisejících s 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řádně uchovávat a archivovat veškeré originály účetních dokladů a originály dalších dokumentů souvisejících s realizací zakázky po dobu 10 let po skončení plnění zakázky.</w:t>
      </w:r>
    </w:p>
    <w:p w:rsidR="001C0AC3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postupovat při plnění dodávky s náležitou odbornou péčí tak, aby dodávka splňovala veškeré požadavky objednatele.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VI. Záruka</w:t>
      </w:r>
      <w:r>
        <w:rPr>
          <w:sz w:val="22"/>
          <w:szCs w:val="22"/>
        </w:rPr>
        <w:t xml:space="preserve"> a řešení reklamací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Záruční lhůta na dodan</w:t>
      </w:r>
      <w:r>
        <w:rPr>
          <w:sz w:val="22"/>
          <w:szCs w:val="22"/>
        </w:rPr>
        <w:t>é zboží</w:t>
      </w:r>
      <w:r w:rsidRPr="004633D1">
        <w:rPr>
          <w:sz w:val="22"/>
          <w:szCs w:val="22"/>
        </w:rPr>
        <w:t xml:space="preserve"> (předmět plnění) činí </w:t>
      </w:r>
      <w:r w:rsidRPr="001505AC">
        <w:rPr>
          <w:sz w:val="22"/>
          <w:szCs w:val="22"/>
          <w:highlight w:val="yellow"/>
        </w:rPr>
        <w:t>….</w:t>
      </w:r>
      <w:r>
        <w:rPr>
          <w:sz w:val="22"/>
          <w:szCs w:val="22"/>
        </w:rPr>
        <w:t xml:space="preserve"> měsíců na </w:t>
      </w:r>
      <w:r w:rsidR="00980355">
        <w:rPr>
          <w:sz w:val="22"/>
          <w:szCs w:val="22"/>
        </w:rPr>
        <w:t xml:space="preserve">kompostéry a </w:t>
      </w:r>
      <w:r w:rsidR="00980355" w:rsidRPr="001505AC">
        <w:rPr>
          <w:sz w:val="22"/>
          <w:szCs w:val="22"/>
          <w:highlight w:val="yellow"/>
        </w:rPr>
        <w:t>….</w:t>
      </w:r>
      <w:r w:rsidR="00980355">
        <w:rPr>
          <w:sz w:val="22"/>
          <w:szCs w:val="22"/>
        </w:rPr>
        <w:t xml:space="preserve"> </w:t>
      </w:r>
      <w:r w:rsidR="007917A3">
        <w:rPr>
          <w:sz w:val="22"/>
          <w:szCs w:val="22"/>
        </w:rPr>
        <w:t>m</w:t>
      </w:r>
      <w:r w:rsidR="00980355">
        <w:rPr>
          <w:sz w:val="22"/>
          <w:szCs w:val="22"/>
        </w:rPr>
        <w:t>ěsíců na kontejnery na textil a oděvy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>a počíná běžet od řádného dodání předmětu dle této smlouvy objednateli.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Záruka se nevztahuje na díly podléhající přirozenému opotřebení.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Dodavatel se zavazuje dodat zboží objednateli v jakosti odpovídající kvalitativním normám, případně dodacím podmínkám výrobce.</w:t>
      </w:r>
      <w:r>
        <w:rPr>
          <w:sz w:val="22"/>
          <w:szCs w:val="22"/>
        </w:rPr>
        <w:t xml:space="preserve"> </w:t>
      </w:r>
      <w:r w:rsidRPr="005367C3">
        <w:rPr>
          <w:sz w:val="22"/>
          <w:szCs w:val="22"/>
        </w:rPr>
        <w:t>Oznámení objednatele o vadách dodaného zboží</w:t>
      </w:r>
      <w:r>
        <w:rPr>
          <w:color w:val="FF0000"/>
          <w:sz w:val="22"/>
          <w:szCs w:val="22"/>
        </w:rPr>
        <w:t xml:space="preserve"> </w:t>
      </w:r>
      <w:r w:rsidRPr="005367C3">
        <w:rPr>
          <w:sz w:val="22"/>
          <w:szCs w:val="22"/>
        </w:rPr>
        <w:t xml:space="preserve">(předmětu plnění) musí obsahovat: </w:t>
      </w:r>
    </w:p>
    <w:p w:rsidR="001C0AC3" w:rsidRPr="005367C3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5367C3">
        <w:rPr>
          <w:sz w:val="22"/>
          <w:szCs w:val="22"/>
        </w:rPr>
        <w:t>číslo a datum předávacího protokolu, smlouvy a daňového dokladu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specifikace zařízení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popis vady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Záruka se nevztahuje na vady zboží způsobené nevhodnou manipulací, skladováním nebo užitím zařízení.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5F4565">
        <w:rPr>
          <w:sz w:val="22"/>
          <w:szCs w:val="22"/>
        </w:rPr>
        <w:t>Dodavatel se zavazuje vyřídit reklamaci</w:t>
      </w:r>
      <w:r w:rsidRPr="00463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nejpozději </w:t>
      </w:r>
      <w:r w:rsidRPr="005F4565">
        <w:rPr>
          <w:sz w:val="22"/>
          <w:szCs w:val="22"/>
        </w:rPr>
        <w:t xml:space="preserve">do </w:t>
      </w:r>
      <w:r>
        <w:rPr>
          <w:sz w:val="22"/>
          <w:szCs w:val="22"/>
        </w:rPr>
        <w:t>48 hodin</w:t>
      </w:r>
      <w:r w:rsidRPr="004633D1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>sepsání reklamačního protokolu.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Práva z vadného plnění dále řeší §2099 zák. č. 89/2012 Sb., občanský zákoník, ve znění pozdějších předpisů</w:t>
      </w:r>
      <w:r w:rsidRPr="004633D1">
        <w:rPr>
          <w:sz w:val="22"/>
          <w:szCs w:val="22"/>
        </w:rPr>
        <w:t>.</w:t>
      </w: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VII. Servis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Dodavatel se zavazuje zajistit pro objednatele záruční, pozáruční i mimo záruční servis prostřednictvím svého nebo smluvního autorizovaného servisního střediska na komplexní dodávku.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</w:t>
      </w:r>
      <w:r w:rsidRPr="00DE2809">
        <w:rPr>
          <w:bCs/>
          <w:sz w:val="22"/>
          <w:szCs w:val="24"/>
        </w:rPr>
        <w:t xml:space="preserve">nástup na servis </w:t>
      </w:r>
      <w:r>
        <w:rPr>
          <w:sz w:val="22"/>
          <w:szCs w:val="22"/>
        </w:rPr>
        <w:t xml:space="preserve">do 48 hodin od nahlášení. Nahlášení servisu se provádí písemně – emailem a doba nástupu se počítá od okamžiku doručení. 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Záruční servis je bezplatný.</w:t>
      </w: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VII</w:t>
      </w:r>
      <w:r>
        <w:rPr>
          <w:sz w:val="22"/>
          <w:szCs w:val="22"/>
        </w:rPr>
        <w:t>I</w:t>
      </w:r>
      <w:r w:rsidRPr="004633D1">
        <w:rPr>
          <w:sz w:val="22"/>
          <w:szCs w:val="22"/>
        </w:rPr>
        <w:t>. Sankce a smluvní pokuty</w:t>
      </w:r>
    </w:p>
    <w:p w:rsidR="001C0AC3" w:rsidRPr="004633D1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V případě, že objednatel odmítne funkční dodávané zařízení převzít, sjednává se, že objednatel se zavazuje uhradit dodavateli smluvní pokutu </w:t>
      </w:r>
      <w:r w:rsidRPr="005F4565">
        <w:rPr>
          <w:sz w:val="22"/>
          <w:szCs w:val="22"/>
        </w:rPr>
        <w:t xml:space="preserve">ve výši </w:t>
      </w:r>
      <w:proofErr w:type="gramStart"/>
      <w:r w:rsidRPr="005F4565">
        <w:rPr>
          <w:sz w:val="22"/>
          <w:szCs w:val="22"/>
        </w:rPr>
        <w:t>0,03%</w:t>
      </w:r>
      <w:proofErr w:type="gramEnd"/>
      <w:r w:rsidRPr="005F4565">
        <w:rPr>
          <w:sz w:val="22"/>
          <w:szCs w:val="22"/>
        </w:rPr>
        <w:t xml:space="preserve"> z celkové ceny</w:t>
      </w:r>
      <w:r w:rsidRPr="004633D1">
        <w:rPr>
          <w:sz w:val="22"/>
          <w:szCs w:val="22"/>
        </w:rPr>
        <w:t xml:space="preserve"> dodávaného zařízení za každý den prodlení s odběrem.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lastRenderedPageBreak/>
        <w:t xml:space="preserve">V případě, že dodavatel nedodá zboží v dohodnutém termínu, sjednává se, že se dodavatel zavazuje uhradit objednateli smluvní pokutu ve </w:t>
      </w:r>
      <w:r>
        <w:rPr>
          <w:sz w:val="22"/>
          <w:szCs w:val="22"/>
        </w:rPr>
        <w:t>výši</w:t>
      </w:r>
      <w:r w:rsidRPr="005F456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0,03%</w:t>
      </w:r>
      <w:proofErr w:type="gramEnd"/>
      <w:r>
        <w:rPr>
          <w:sz w:val="22"/>
          <w:szCs w:val="22"/>
        </w:rPr>
        <w:t xml:space="preserve"> z ceny dodávky</w:t>
      </w:r>
      <w:r w:rsidRPr="005F4565">
        <w:rPr>
          <w:sz w:val="22"/>
          <w:szCs w:val="22"/>
        </w:rPr>
        <w:t xml:space="preserve"> za každý den prodlení s dodáním.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Pokud dodavatel v rámci záruční doby neodstraní vady</w:t>
      </w:r>
      <w:r>
        <w:rPr>
          <w:sz w:val="22"/>
          <w:szCs w:val="22"/>
        </w:rPr>
        <w:t xml:space="preserve"> na zboží </w:t>
      </w:r>
      <w:r w:rsidRPr="004633D1">
        <w:rPr>
          <w:sz w:val="22"/>
          <w:szCs w:val="22"/>
        </w:rPr>
        <w:t xml:space="preserve">ve stanoveném termínu, může objednatel požadovat úhradu smluvní pokuty </w:t>
      </w:r>
      <w:r w:rsidRPr="005F4565">
        <w:rPr>
          <w:sz w:val="22"/>
          <w:szCs w:val="22"/>
        </w:rPr>
        <w:t>ve výši 500,- Kč za každou vadu nebo skupinu vad a každý den prodlení.</w:t>
      </w:r>
    </w:p>
    <w:p w:rsidR="001C0AC3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342337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EB6505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Pr="00EB6505">
        <w:rPr>
          <w:sz w:val="22"/>
          <w:szCs w:val="22"/>
        </w:rPr>
        <w:t>. Závěrečná ustanovení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Veškeré změny či doplňky této smlouvy jsou možné a platné jen v písemné formě</w:t>
      </w:r>
      <w:r>
        <w:rPr>
          <w:sz w:val="22"/>
          <w:szCs w:val="22"/>
        </w:rPr>
        <w:t xml:space="preserve"> po vzájemné dohodě obou stran.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Práva a povinnosti stran touto smlouvou výslovně neupravená se řídí příslušnými ustanoveními O</w:t>
      </w:r>
      <w:r>
        <w:rPr>
          <w:sz w:val="22"/>
          <w:szCs w:val="22"/>
        </w:rPr>
        <w:t>bčanského</w:t>
      </w:r>
      <w:r w:rsidRPr="00EB6505">
        <w:rPr>
          <w:sz w:val="22"/>
          <w:szCs w:val="22"/>
        </w:rPr>
        <w:t xml:space="preserve"> zákoníku a ostatních závazných předpisů. </w:t>
      </w:r>
    </w:p>
    <w:p w:rsid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 xml:space="preserve">Smlouva je vyhotovena ve </w:t>
      </w:r>
      <w:r w:rsidR="00980355" w:rsidRPr="00980355">
        <w:rPr>
          <w:sz w:val="22"/>
          <w:szCs w:val="22"/>
        </w:rPr>
        <w:t>2</w:t>
      </w:r>
      <w:r w:rsidRPr="00980355">
        <w:rPr>
          <w:sz w:val="22"/>
          <w:szCs w:val="22"/>
        </w:rPr>
        <w:t xml:space="preserve"> stejnopisech, z nichž každ</w:t>
      </w:r>
      <w:r w:rsidR="00980355">
        <w:rPr>
          <w:sz w:val="22"/>
          <w:szCs w:val="22"/>
        </w:rPr>
        <w:t>á strana obdrží po 1 vyhotovení.</w:t>
      </w:r>
    </w:p>
    <w:p w:rsidR="001C0AC3" w:rsidRP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>Dodavatel potvrzuje, že se v plném rozsahu seznámil s rozsahem a povahou předmětu veřejné zakázky, že jsou mu známy veškeré technické, kvalitativní a jiné nezbytné podmínky k bezchybnému splnění veřejné zakázky a že disponuje takovými kapacitami a odbornými znalostmi, které jsou k provedení dodávky potřebné.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Případné škody vzniklé v souvislosti s realizací dodávky budou řešeny dle platných právních předpisů.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Změny a doplňky této smlouvy mohou být provedeny na podkladě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názvu organizace.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Účastníci této smlouvy výslovně prohlašují, že jsou</w:t>
      </w:r>
      <w:r w:rsidR="00980355">
        <w:rPr>
          <w:sz w:val="22"/>
          <w:szCs w:val="22"/>
        </w:rPr>
        <w:t xml:space="preserve"> </w:t>
      </w:r>
      <w:r w:rsidRPr="00EB6505">
        <w:rPr>
          <w:sz w:val="22"/>
          <w:szCs w:val="22"/>
        </w:rPr>
        <w:t>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 včetně ušlého zisku.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Smlouva nabývá účinnosti dnem podpisu obou smluvních stran. Na důkaz souhlasu s textem smlouvy připojují zástupci stran své podpisy.</w:t>
      </w:r>
    </w:p>
    <w:p w:rsidR="001C0AC3" w:rsidRPr="00EB6505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 xml:space="preserve">Nedílnou součást této smlouvy tvoří následující přílohy: nabídka zhotovitele ze dne …………….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dne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2017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980355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................................................................                      ................................................................</w:t>
      </w:r>
    </w:p>
    <w:p w:rsidR="001C0AC3" w:rsidRPr="00AC5E47" w:rsidRDefault="001C0AC3" w:rsidP="001C0AC3">
      <w:pPr>
        <w:rPr>
          <w:sz w:val="22"/>
        </w:rPr>
      </w:pPr>
      <w:r>
        <w:rPr>
          <w:sz w:val="22"/>
        </w:rPr>
        <w:t xml:space="preserve">        </w:t>
      </w:r>
      <w:r w:rsidRPr="00975025">
        <w:rPr>
          <w:sz w:val="22"/>
          <w:szCs w:val="22"/>
        </w:rPr>
        <w:t>Ing</w:t>
      </w:r>
      <w:r>
        <w:rPr>
          <w:sz w:val="22"/>
          <w:szCs w:val="22"/>
        </w:rPr>
        <w:t xml:space="preserve">. Roman Jílek, </w:t>
      </w:r>
    </w:p>
    <w:p w:rsidR="001C0AC3" w:rsidRDefault="001C0AC3" w:rsidP="001C0AC3">
      <w:pPr>
        <w:rPr>
          <w:sz w:val="22"/>
          <w:szCs w:val="22"/>
        </w:rPr>
      </w:pPr>
      <w:r>
        <w:rPr>
          <w:sz w:val="22"/>
        </w:rPr>
        <w:t xml:space="preserve">           </w:t>
      </w:r>
      <w:r>
        <w:rPr>
          <w:sz w:val="22"/>
          <w:szCs w:val="22"/>
        </w:rPr>
        <w:t>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1C0AC3" w:rsidRPr="004633D1" w:rsidRDefault="001C0AC3" w:rsidP="001C0A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4633D1">
        <w:rPr>
          <w:sz w:val="22"/>
          <w:szCs w:val="22"/>
        </w:rPr>
        <w:t xml:space="preserve">objednatel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 xml:space="preserve">     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>dodavatel</w:t>
      </w:r>
    </w:p>
    <w:p w:rsidR="001C0AC3" w:rsidRDefault="001C0AC3" w:rsidP="001C0AC3">
      <w:pPr>
        <w:pStyle w:val="Zkladntext"/>
        <w:rPr>
          <w:i/>
        </w:rPr>
      </w:pPr>
    </w:p>
    <w:p w:rsidR="001C0AC3" w:rsidRDefault="001C0AC3" w:rsidP="001C0AC3">
      <w:pPr>
        <w:pStyle w:val="Zkladntext"/>
        <w:rPr>
          <w:i/>
        </w:rPr>
      </w:pPr>
    </w:p>
    <w:p w:rsidR="007039BB" w:rsidRDefault="007039BB" w:rsidP="007039BB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Pr="00BE0915" w:rsidRDefault="007039BB" w:rsidP="007039BB">
      <w:pPr>
        <w:pStyle w:val="Zkladntext"/>
        <w:rPr>
          <w:i/>
        </w:rPr>
      </w:pPr>
      <w:r>
        <w:rPr>
          <w:i/>
        </w:rPr>
        <w:lastRenderedPageBreak/>
        <w:t>P</w:t>
      </w:r>
      <w:r w:rsidRPr="00BE0915">
        <w:rPr>
          <w:i/>
        </w:rPr>
        <w:t>říloha</w:t>
      </w:r>
      <w:r>
        <w:rPr>
          <w:i/>
        </w:rPr>
        <w:t xml:space="preserve"> č. 5</w:t>
      </w: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jc w:val="center"/>
        <w:rPr>
          <w:b/>
          <w:bCs/>
          <w:i/>
          <w:sz w:val="28"/>
          <w:szCs w:val="28"/>
        </w:rPr>
      </w:pPr>
      <w:r w:rsidRPr="00AD298B">
        <w:rPr>
          <w:b/>
          <w:bCs/>
          <w:i/>
          <w:sz w:val="28"/>
          <w:szCs w:val="28"/>
        </w:rPr>
        <w:t>Seznam referenčních zakázek k výběrovému řízení</w:t>
      </w:r>
    </w:p>
    <w:p w:rsidR="007039BB" w:rsidRPr="00AD298B" w:rsidRDefault="007039BB" w:rsidP="007039BB">
      <w:pPr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4"/>
      </w:tblGrid>
      <w:tr w:rsidR="007039BB" w:rsidRPr="00F26280" w:rsidTr="00EB1924">
        <w:trPr>
          <w:trHeight w:val="759"/>
          <w:jc w:val="center"/>
        </w:trPr>
        <w:tc>
          <w:tcPr>
            <w:tcW w:w="9498" w:type="dxa"/>
            <w:shd w:val="clear" w:color="auto" w:fill="C6D9F1"/>
            <w:vAlign w:val="center"/>
          </w:tcPr>
          <w:p w:rsidR="007039BB" w:rsidRPr="000945DB" w:rsidRDefault="00980355" w:rsidP="00EB1924">
            <w:pPr>
              <w:jc w:val="center"/>
              <w:rPr>
                <w:bCs/>
                <w:sz w:val="22"/>
                <w:szCs w:val="22"/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„Nákup kompostérů a kontejnerů na teXtil a oděvy “</w:t>
            </w:r>
          </w:p>
        </w:tc>
      </w:tr>
    </w:tbl>
    <w:p w:rsidR="007039BB" w:rsidRDefault="007039BB" w:rsidP="007039BB"/>
    <w:p w:rsidR="007039BB" w:rsidRPr="007E336A" w:rsidRDefault="007039BB" w:rsidP="007039BB">
      <w:pPr>
        <w:jc w:val="left"/>
        <w:rPr>
          <w:i/>
          <w:szCs w:val="24"/>
        </w:rPr>
      </w:pPr>
      <w:r w:rsidRPr="007E336A">
        <w:rPr>
          <w:bCs/>
          <w:i/>
          <w:szCs w:val="24"/>
        </w:rPr>
        <w:t>Referenční zakázky v posledních třech letech</w:t>
      </w:r>
      <w:r w:rsidRPr="007E336A">
        <w:rPr>
          <w:i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93"/>
        <w:gridCol w:w="2077"/>
        <w:gridCol w:w="2077"/>
        <w:gridCol w:w="2077"/>
      </w:tblGrid>
      <w:tr w:rsidR="007039BB" w:rsidTr="00EB1924">
        <w:trPr>
          <w:trHeight w:val="306"/>
        </w:trPr>
        <w:tc>
          <w:tcPr>
            <w:tcW w:w="165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039BB" w:rsidRPr="00E24039" w:rsidRDefault="007039BB" w:rsidP="00EB19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039BB" w:rsidRPr="00E24039" w:rsidRDefault="007039BB" w:rsidP="00EB19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24039">
              <w:rPr>
                <w:sz w:val="22"/>
                <w:szCs w:val="22"/>
              </w:rPr>
              <w:t>Referenční zakázka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039BB" w:rsidRPr="00E24039" w:rsidRDefault="007039BB" w:rsidP="00EB1924">
            <w:pPr>
              <w:snapToGrid w:val="0"/>
              <w:jc w:val="center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2. Referenční zakázka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7039BB" w:rsidRPr="00E24039" w:rsidRDefault="007039BB" w:rsidP="00EB1924">
            <w:pPr>
              <w:snapToGrid w:val="0"/>
              <w:jc w:val="center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3. Referenční zakázka</w:t>
            </w: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Předmět veřejné zakázky, stručný popis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Celkový finanční rozsah zakázky v Kč bez DPH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Rok realizace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 xml:space="preserve">Místo dodání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>Název objednatele</w:t>
            </w:r>
            <w:r>
              <w:rPr>
                <w:sz w:val="22"/>
                <w:szCs w:val="22"/>
              </w:rPr>
              <w:t>,</w:t>
            </w:r>
            <w:r w:rsidRPr="00E24039">
              <w:rPr>
                <w:sz w:val="22"/>
                <w:szCs w:val="22"/>
              </w:rPr>
              <w:t xml:space="preserve"> pro kterého byla dodávka realizována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039BB" w:rsidTr="00EB1924">
        <w:trPr>
          <w:trHeight w:val="912"/>
        </w:trPr>
        <w:tc>
          <w:tcPr>
            <w:tcW w:w="16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  <w:r w:rsidRPr="00E24039">
              <w:rPr>
                <w:sz w:val="22"/>
                <w:szCs w:val="22"/>
              </w:rPr>
              <w:t xml:space="preserve">Jméno odpovědné osoby a kontaktní údaje na objednatele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9BB" w:rsidRPr="00E24039" w:rsidRDefault="007039BB" w:rsidP="00EB19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rPr>
          <w:sz w:val="20"/>
        </w:rPr>
      </w:pPr>
    </w:p>
    <w:p w:rsidR="007039BB" w:rsidRDefault="007039BB" w:rsidP="007039BB">
      <w:pPr>
        <w:rPr>
          <w:sz w:val="20"/>
        </w:rPr>
      </w:pPr>
    </w:p>
    <w:p w:rsidR="007039BB" w:rsidRDefault="007039BB" w:rsidP="007039BB">
      <w:pPr>
        <w:rPr>
          <w:sz w:val="20"/>
        </w:rPr>
      </w:pPr>
    </w:p>
    <w:p w:rsidR="007039BB" w:rsidRDefault="007039BB" w:rsidP="007039BB">
      <w:pPr>
        <w:rPr>
          <w:sz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694"/>
        <w:gridCol w:w="2268"/>
      </w:tblGrid>
      <w:tr w:rsidR="007039BB" w:rsidRPr="004355B6" w:rsidTr="00EB1924">
        <w:trPr>
          <w:trHeight w:val="453"/>
        </w:trPr>
        <w:tc>
          <w:tcPr>
            <w:tcW w:w="9640" w:type="dxa"/>
            <w:gridSpan w:val="4"/>
            <w:vAlign w:val="center"/>
          </w:tcPr>
          <w:p w:rsidR="007039BB" w:rsidRDefault="007039BB" w:rsidP="00EB1924">
            <w:pPr>
              <w:jc w:val="left"/>
              <w:rPr>
                <w:b/>
                <w:i/>
                <w:sz w:val="22"/>
                <w:szCs w:val="22"/>
              </w:rPr>
            </w:pPr>
            <w:r w:rsidRPr="004355B6">
              <w:rPr>
                <w:b/>
                <w:i/>
                <w:sz w:val="22"/>
                <w:szCs w:val="22"/>
              </w:rPr>
              <w:t>Osoba(-y) oprávněná(-é) jednat za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7039BB" w:rsidRPr="004355B6" w:rsidRDefault="007039BB" w:rsidP="00EB1924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7039BB" w:rsidRPr="004355B6" w:rsidTr="00EB1924">
        <w:tc>
          <w:tcPr>
            <w:tcW w:w="269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98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69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, razítko</w:t>
            </w:r>
          </w:p>
        </w:tc>
        <w:tc>
          <w:tcPr>
            <w:tcW w:w="2268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Místo a datum</w:t>
            </w:r>
          </w:p>
        </w:tc>
      </w:tr>
      <w:tr w:rsidR="007039BB" w:rsidRPr="004355B6" w:rsidTr="00EB1924">
        <w:trPr>
          <w:trHeight w:val="1563"/>
        </w:trPr>
        <w:tc>
          <w:tcPr>
            <w:tcW w:w="269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Pr="000D0707" w:rsidRDefault="007039BB" w:rsidP="00980355">
      <w:pPr>
        <w:spacing w:line="276" w:lineRule="auto"/>
        <w:ind w:left="720"/>
        <w:rPr>
          <w:sz w:val="22"/>
        </w:rPr>
      </w:pPr>
    </w:p>
    <w:sectPr w:rsidR="007039BB" w:rsidRPr="000D0707" w:rsidSect="0054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45" w:rsidRDefault="008E4A45" w:rsidP="008A0447">
      <w:r>
        <w:separator/>
      </w:r>
    </w:p>
  </w:endnote>
  <w:endnote w:type="continuationSeparator" w:id="0">
    <w:p w:rsidR="008E4A45" w:rsidRDefault="008E4A45" w:rsidP="008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>
    <w:pPr>
      <w:pStyle w:val="Zpat"/>
      <w:spacing w:before="120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2C3D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6F2C3D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45" w:rsidRDefault="008E4A45" w:rsidP="008A0447">
      <w:r>
        <w:separator/>
      </w:r>
    </w:p>
  </w:footnote>
  <w:footnote w:type="continuationSeparator" w:id="0">
    <w:p w:rsidR="008E4A45" w:rsidRDefault="008E4A45" w:rsidP="008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  <w:sz w:val="24"/>
      </w:rPr>
    </w:lvl>
  </w:abstractNum>
  <w:abstractNum w:abstractNumId="10" w15:restartNumberingAfterBreak="0">
    <w:nsid w:val="0633744B"/>
    <w:multiLevelType w:val="multilevel"/>
    <w:tmpl w:val="502AB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8AC55F1"/>
    <w:multiLevelType w:val="hybridMultilevel"/>
    <w:tmpl w:val="DB14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C114A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A3D61"/>
    <w:multiLevelType w:val="singleLevel"/>
    <w:tmpl w:val="EDD24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E7A1BFD"/>
    <w:multiLevelType w:val="hybridMultilevel"/>
    <w:tmpl w:val="6FC67F90"/>
    <w:lvl w:ilvl="0" w:tplc="E3688C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5E5C"/>
    <w:multiLevelType w:val="hybridMultilevel"/>
    <w:tmpl w:val="6AE68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D14C2"/>
    <w:multiLevelType w:val="hybridMultilevel"/>
    <w:tmpl w:val="27CAD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465F6"/>
    <w:multiLevelType w:val="hybridMultilevel"/>
    <w:tmpl w:val="07A6A50E"/>
    <w:lvl w:ilvl="0" w:tplc="823E22C4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B77863"/>
    <w:multiLevelType w:val="hybridMultilevel"/>
    <w:tmpl w:val="8910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0679"/>
    <w:multiLevelType w:val="hybridMultilevel"/>
    <w:tmpl w:val="F11C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933B0"/>
    <w:multiLevelType w:val="hybridMultilevel"/>
    <w:tmpl w:val="2868821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3843424"/>
    <w:multiLevelType w:val="multilevel"/>
    <w:tmpl w:val="E8663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8106A7"/>
    <w:multiLevelType w:val="hybridMultilevel"/>
    <w:tmpl w:val="E9342B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241DF"/>
    <w:multiLevelType w:val="multilevel"/>
    <w:tmpl w:val="7A3499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54530F"/>
    <w:multiLevelType w:val="multilevel"/>
    <w:tmpl w:val="463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0903227"/>
    <w:multiLevelType w:val="multilevel"/>
    <w:tmpl w:val="A0DA7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A0E88"/>
    <w:multiLevelType w:val="hybridMultilevel"/>
    <w:tmpl w:val="DD98CEF2"/>
    <w:lvl w:ilvl="0" w:tplc="61DC9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F214C3"/>
    <w:multiLevelType w:val="hybridMultilevel"/>
    <w:tmpl w:val="6E8EC0FA"/>
    <w:lvl w:ilvl="0" w:tplc="5A96C5DE">
      <w:start w:val="1"/>
      <w:numFmt w:val="lowerLetter"/>
      <w:lvlText w:val="(%1)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5F93071"/>
    <w:multiLevelType w:val="hybridMultilevel"/>
    <w:tmpl w:val="5C2C89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E468DF"/>
    <w:multiLevelType w:val="hybridMultilevel"/>
    <w:tmpl w:val="24424F28"/>
    <w:lvl w:ilvl="0" w:tplc="90AA62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C12FE"/>
    <w:multiLevelType w:val="hybridMultilevel"/>
    <w:tmpl w:val="A5AEB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10C9B"/>
    <w:multiLevelType w:val="hybridMultilevel"/>
    <w:tmpl w:val="84483F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1A01FA"/>
    <w:multiLevelType w:val="hybridMultilevel"/>
    <w:tmpl w:val="0DE6AA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171787"/>
    <w:multiLevelType w:val="hybridMultilevel"/>
    <w:tmpl w:val="198EB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2982"/>
    <w:multiLevelType w:val="hybridMultilevel"/>
    <w:tmpl w:val="263A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61377"/>
    <w:multiLevelType w:val="multilevel"/>
    <w:tmpl w:val="D7183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E30A67"/>
    <w:multiLevelType w:val="hybridMultilevel"/>
    <w:tmpl w:val="935E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601A6"/>
    <w:multiLevelType w:val="multilevel"/>
    <w:tmpl w:val="C44E8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936CBE"/>
    <w:multiLevelType w:val="hybridMultilevel"/>
    <w:tmpl w:val="2BDE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D708C"/>
    <w:multiLevelType w:val="multilevel"/>
    <w:tmpl w:val="52982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7"/>
  </w:num>
  <w:num w:numId="5">
    <w:abstractNumId w:val="33"/>
  </w:num>
  <w:num w:numId="6">
    <w:abstractNumId w:val="36"/>
  </w:num>
  <w:num w:numId="7">
    <w:abstractNumId w:val="15"/>
  </w:num>
  <w:num w:numId="8">
    <w:abstractNumId w:val="32"/>
  </w:num>
  <w:num w:numId="9">
    <w:abstractNumId w:val="31"/>
  </w:num>
  <w:num w:numId="10">
    <w:abstractNumId w:val="40"/>
  </w:num>
  <w:num w:numId="11">
    <w:abstractNumId w:val="18"/>
  </w:num>
  <w:num w:numId="12">
    <w:abstractNumId w:val="30"/>
  </w:num>
  <w:num w:numId="13">
    <w:abstractNumId w:val="17"/>
  </w:num>
  <w:num w:numId="14">
    <w:abstractNumId w:val="35"/>
  </w:num>
  <w:num w:numId="15">
    <w:abstractNumId w:val="6"/>
  </w:num>
  <w:num w:numId="16">
    <w:abstractNumId w:val="16"/>
  </w:num>
  <w:num w:numId="17">
    <w:abstractNumId w:val="25"/>
  </w:num>
  <w:num w:numId="18">
    <w:abstractNumId w:val="0"/>
  </w:num>
  <w:num w:numId="19">
    <w:abstractNumId w:val="26"/>
  </w:num>
  <w:num w:numId="20">
    <w:abstractNumId w:val="27"/>
  </w:num>
  <w:num w:numId="21">
    <w:abstractNumId w:val="10"/>
  </w:num>
  <w:num w:numId="22">
    <w:abstractNumId w:val="12"/>
  </w:num>
  <w:num w:numId="23">
    <w:abstractNumId w:val="24"/>
  </w:num>
  <w:num w:numId="24">
    <w:abstractNumId w:val="38"/>
  </w:num>
  <w:num w:numId="25">
    <w:abstractNumId w:val="23"/>
  </w:num>
  <w:num w:numId="26">
    <w:abstractNumId w:val="41"/>
  </w:num>
  <w:num w:numId="27">
    <w:abstractNumId w:val="21"/>
  </w:num>
  <w:num w:numId="28">
    <w:abstractNumId w:val="20"/>
  </w:num>
  <w:num w:numId="29">
    <w:abstractNumId w:val="22"/>
  </w:num>
  <w:num w:numId="30">
    <w:abstractNumId w:val="14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9"/>
  </w:num>
  <w:num w:numId="35">
    <w:abstractNumId w:val="28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C"/>
    <w:rsid w:val="00032CAA"/>
    <w:rsid w:val="00056F5B"/>
    <w:rsid w:val="00070108"/>
    <w:rsid w:val="00075FA3"/>
    <w:rsid w:val="00080C7A"/>
    <w:rsid w:val="0008118C"/>
    <w:rsid w:val="0009005E"/>
    <w:rsid w:val="000A63E8"/>
    <w:rsid w:val="000B46B9"/>
    <w:rsid w:val="000B7F33"/>
    <w:rsid w:val="000C2C5A"/>
    <w:rsid w:val="000D0707"/>
    <w:rsid w:val="000D0E5A"/>
    <w:rsid w:val="000F2B6F"/>
    <w:rsid w:val="00150D7E"/>
    <w:rsid w:val="001569E4"/>
    <w:rsid w:val="00172ADB"/>
    <w:rsid w:val="001734AC"/>
    <w:rsid w:val="00193416"/>
    <w:rsid w:val="001A192C"/>
    <w:rsid w:val="001A63D8"/>
    <w:rsid w:val="001C0AC3"/>
    <w:rsid w:val="001D3FC1"/>
    <w:rsid w:val="001E253F"/>
    <w:rsid w:val="00211B47"/>
    <w:rsid w:val="002366BE"/>
    <w:rsid w:val="00253A9E"/>
    <w:rsid w:val="00294D41"/>
    <w:rsid w:val="002A58B1"/>
    <w:rsid w:val="002B08BD"/>
    <w:rsid w:val="002B3A4A"/>
    <w:rsid w:val="002B749E"/>
    <w:rsid w:val="002F26E4"/>
    <w:rsid w:val="00305FF2"/>
    <w:rsid w:val="003135DA"/>
    <w:rsid w:val="00330F44"/>
    <w:rsid w:val="0034661A"/>
    <w:rsid w:val="00365529"/>
    <w:rsid w:val="003875F4"/>
    <w:rsid w:val="003B6FE6"/>
    <w:rsid w:val="003C7B58"/>
    <w:rsid w:val="003D51F0"/>
    <w:rsid w:val="003E066C"/>
    <w:rsid w:val="003F044D"/>
    <w:rsid w:val="00407201"/>
    <w:rsid w:val="00456BCB"/>
    <w:rsid w:val="00467BBE"/>
    <w:rsid w:val="004846F0"/>
    <w:rsid w:val="004A2741"/>
    <w:rsid w:val="004D2E9A"/>
    <w:rsid w:val="004D7E53"/>
    <w:rsid w:val="004E5113"/>
    <w:rsid w:val="005034DA"/>
    <w:rsid w:val="00505586"/>
    <w:rsid w:val="005176BF"/>
    <w:rsid w:val="00531463"/>
    <w:rsid w:val="00540DA8"/>
    <w:rsid w:val="00542CCF"/>
    <w:rsid w:val="00550D2A"/>
    <w:rsid w:val="00590F04"/>
    <w:rsid w:val="005D0C96"/>
    <w:rsid w:val="005D4717"/>
    <w:rsid w:val="005D52C1"/>
    <w:rsid w:val="005F2AE9"/>
    <w:rsid w:val="00602CC3"/>
    <w:rsid w:val="00607CBB"/>
    <w:rsid w:val="006836B6"/>
    <w:rsid w:val="00691172"/>
    <w:rsid w:val="006B2530"/>
    <w:rsid w:val="006D785C"/>
    <w:rsid w:val="006E0EB9"/>
    <w:rsid w:val="006F2C3D"/>
    <w:rsid w:val="006F54B5"/>
    <w:rsid w:val="007039BB"/>
    <w:rsid w:val="00716204"/>
    <w:rsid w:val="0075373B"/>
    <w:rsid w:val="0075498C"/>
    <w:rsid w:val="007707DB"/>
    <w:rsid w:val="00770981"/>
    <w:rsid w:val="0077168E"/>
    <w:rsid w:val="007917A3"/>
    <w:rsid w:val="00793BC0"/>
    <w:rsid w:val="007D1C1D"/>
    <w:rsid w:val="007F1468"/>
    <w:rsid w:val="007F393F"/>
    <w:rsid w:val="00805AE2"/>
    <w:rsid w:val="00807985"/>
    <w:rsid w:val="00814DB7"/>
    <w:rsid w:val="008272C0"/>
    <w:rsid w:val="00827EFC"/>
    <w:rsid w:val="00860D5E"/>
    <w:rsid w:val="008A0447"/>
    <w:rsid w:val="008C2EE1"/>
    <w:rsid w:val="008E4A45"/>
    <w:rsid w:val="009065FE"/>
    <w:rsid w:val="00925F01"/>
    <w:rsid w:val="0094771B"/>
    <w:rsid w:val="00950A1F"/>
    <w:rsid w:val="009547BA"/>
    <w:rsid w:val="00980355"/>
    <w:rsid w:val="00997C5A"/>
    <w:rsid w:val="009A7438"/>
    <w:rsid w:val="009B3F7B"/>
    <w:rsid w:val="009C73ED"/>
    <w:rsid w:val="009E22FA"/>
    <w:rsid w:val="009F5C19"/>
    <w:rsid w:val="00A01851"/>
    <w:rsid w:val="00A03F3B"/>
    <w:rsid w:val="00A55A4F"/>
    <w:rsid w:val="00A72303"/>
    <w:rsid w:val="00AA389B"/>
    <w:rsid w:val="00AA49AC"/>
    <w:rsid w:val="00AA530C"/>
    <w:rsid w:val="00B23D68"/>
    <w:rsid w:val="00B244FC"/>
    <w:rsid w:val="00B9261F"/>
    <w:rsid w:val="00BB5FF7"/>
    <w:rsid w:val="00BC2F97"/>
    <w:rsid w:val="00BE232C"/>
    <w:rsid w:val="00BE43C7"/>
    <w:rsid w:val="00BE694D"/>
    <w:rsid w:val="00C006C6"/>
    <w:rsid w:val="00C03CF5"/>
    <w:rsid w:val="00C631F1"/>
    <w:rsid w:val="00C81652"/>
    <w:rsid w:val="00CA15F4"/>
    <w:rsid w:val="00CA5929"/>
    <w:rsid w:val="00CA74C9"/>
    <w:rsid w:val="00CC3117"/>
    <w:rsid w:val="00CC6812"/>
    <w:rsid w:val="00CD1FA5"/>
    <w:rsid w:val="00D13BB4"/>
    <w:rsid w:val="00D227B5"/>
    <w:rsid w:val="00D36CFC"/>
    <w:rsid w:val="00D73C15"/>
    <w:rsid w:val="00DD3D01"/>
    <w:rsid w:val="00E11DE1"/>
    <w:rsid w:val="00E15937"/>
    <w:rsid w:val="00E20553"/>
    <w:rsid w:val="00E27979"/>
    <w:rsid w:val="00E47E81"/>
    <w:rsid w:val="00E65CCC"/>
    <w:rsid w:val="00E7155C"/>
    <w:rsid w:val="00E85DA0"/>
    <w:rsid w:val="00EB1924"/>
    <w:rsid w:val="00EC1055"/>
    <w:rsid w:val="00ED192B"/>
    <w:rsid w:val="00ED3FB2"/>
    <w:rsid w:val="00EE06D5"/>
    <w:rsid w:val="00EE51EC"/>
    <w:rsid w:val="00EE76E7"/>
    <w:rsid w:val="00F0377E"/>
    <w:rsid w:val="00F472BA"/>
    <w:rsid w:val="00F63263"/>
    <w:rsid w:val="00F740E1"/>
    <w:rsid w:val="00F86A28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8FD8F0"/>
  <w15:docId w15:val="{84AAA7DD-06E3-4E41-8364-C03D90B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DA8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40DA8"/>
    <w:pPr>
      <w:keepNext/>
      <w:keepLines/>
      <w:numPr>
        <w:numId w:val="1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Odstavec0"/>
    <w:next w:val="Normln"/>
    <w:qFormat/>
    <w:rsid w:val="00540DA8"/>
    <w:pPr>
      <w:numPr>
        <w:ilvl w:val="1"/>
        <w:numId w:val="1"/>
      </w:numPr>
      <w:tabs>
        <w:tab w:val="clear" w:pos="680"/>
      </w:tabs>
      <w:outlineLvl w:val="1"/>
    </w:pPr>
    <w:rPr>
      <w:sz w:val="22"/>
      <w:szCs w:val="22"/>
      <w:lang w:val="cs-CZ"/>
    </w:rPr>
  </w:style>
  <w:style w:type="paragraph" w:styleId="Nadpis3">
    <w:name w:val="heading 3"/>
    <w:basedOn w:val="Normln"/>
    <w:next w:val="Normlnodsazen1"/>
    <w:qFormat/>
    <w:rsid w:val="00540DA8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odsazen1"/>
    <w:qFormat/>
    <w:rsid w:val="00540DA8"/>
    <w:pPr>
      <w:numPr>
        <w:ilvl w:val="3"/>
        <w:numId w:val="1"/>
      </w:numPr>
      <w:ind w:left="354" w:firstLine="0"/>
      <w:outlineLvl w:val="3"/>
    </w:pPr>
    <w:rPr>
      <w:rFonts w:ascii="Times New Roman" w:hAnsi="Times New Roman" w:cs="Times New Roman"/>
      <w:szCs w:val="24"/>
      <w:u w:val="single"/>
    </w:rPr>
  </w:style>
  <w:style w:type="paragraph" w:styleId="Nadpis5">
    <w:name w:val="heading 5"/>
    <w:basedOn w:val="Normln"/>
    <w:next w:val="Normlnodsazen1"/>
    <w:qFormat/>
    <w:rsid w:val="00540DA8"/>
    <w:pPr>
      <w:numPr>
        <w:ilvl w:val="4"/>
        <w:numId w:val="1"/>
      </w:numPr>
      <w:ind w:left="708" w:firstLine="0"/>
      <w:outlineLvl w:val="4"/>
    </w:pPr>
    <w:rPr>
      <w:rFonts w:ascii="Times New Roman" w:hAnsi="Times New Roman" w:cs="Times New Roman"/>
      <w:b/>
      <w:bCs/>
      <w:sz w:val="20"/>
    </w:rPr>
  </w:style>
  <w:style w:type="paragraph" w:styleId="Nadpis6">
    <w:name w:val="heading 6"/>
    <w:basedOn w:val="Normln"/>
    <w:next w:val="Normlnodsazen1"/>
    <w:qFormat/>
    <w:rsid w:val="00540DA8"/>
    <w:pPr>
      <w:numPr>
        <w:ilvl w:val="5"/>
        <w:numId w:val="1"/>
      </w:numPr>
      <w:ind w:left="708" w:firstLine="0"/>
      <w:outlineLvl w:val="5"/>
    </w:pPr>
    <w:rPr>
      <w:rFonts w:ascii="Times New Roman" w:hAnsi="Times New Roman" w:cs="Times New Roman"/>
      <w:sz w:val="20"/>
      <w:u w:val="single"/>
    </w:rPr>
  </w:style>
  <w:style w:type="paragraph" w:styleId="Nadpis7">
    <w:name w:val="heading 7"/>
    <w:basedOn w:val="Normln"/>
    <w:next w:val="Normlnodsazen1"/>
    <w:qFormat/>
    <w:rsid w:val="00540DA8"/>
    <w:pPr>
      <w:numPr>
        <w:ilvl w:val="6"/>
        <w:numId w:val="1"/>
      </w:numPr>
      <w:ind w:left="708" w:firstLine="0"/>
      <w:outlineLvl w:val="6"/>
    </w:pPr>
    <w:rPr>
      <w:rFonts w:ascii="Times New Roman" w:hAnsi="Times New Roman" w:cs="Times New Roman"/>
      <w:i/>
      <w:iCs/>
      <w:sz w:val="20"/>
    </w:rPr>
  </w:style>
  <w:style w:type="paragraph" w:styleId="Nadpis8">
    <w:name w:val="heading 8"/>
    <w:basedOn w:val="Normln"/>
    <w:next w:val="Normlnodsazen1"/>
    <w:qFormat/>
    <w:rsid w:val="00540DA8"/>
    <w:pPr>
      <w:numPr>
        <w:ilvl w:val="7"/>
        <w:numId w:val="1"/>
      </w:numPr>
      <w:ind w:left="708" w:firstLine="0"/>
      <w:outlineLvl w:val="7"/>
    </w:pPr>
    <w:rPr>
      <w:rFonts w:ascii="Times New Roman" w:hAnsi="Times New Roman" w:cs="Times New Roman"/>
      <w:i/>
      <w:iCs/>
      <w:sz w:val="20"/>
    </w:rPr>
  </w:style>
  <w:style w:type="paragraph" w:styleId="Nadpis9">
    <w:name w:val="heading 9"/>
    <w:basedOn w:val="Normln"/>
    <w:next w:val="Normlnodsazen1"/>
    <w:qFormat/>
    <w:rsid w:val="00540DA8"/>
    <w:pPr>
      <w:numPr>
        <w:ilvl w:val="8"/>
        <w:numId w:val="1"/>
      </w:numPr>
      <w:ind w:left="708" w:firstLine="0"/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540DA8"/>
    <w:rPr>
      <w:rFonts w:ascii="Symbol" w:hAnsi="Symbol"/>
    </w:rPr>
  </w:style>
  <w:style w:type="character" w:customStyle="1" w:styleId="WW8Num8z0">
    <w:name w:val="WW8Num8z0"/>
    <w:rsid w:val="00540DA8"/>
    <w:rPr>
      <w:rFonts w:ascii="Times New Roman" w:hAnsi="Times New Roman"/>
      <w:b/>
    </w:rPr>
  </w:style>
  <w:style w:type="character" w:customStyle="1" w:styleId="WW8Num10z0">
    <w:name w:val="WW8Num10z0"/>
    <w:rsid w:val="00540DA8"/>
    <w:rPr>
      <w:b w:val="0"/>
    </w:rPr>
  </w:style>
  <w:style w:type="character" w:customStyle="1" w:styleId="Standardnpsmoodstavce2">
    <w:name w:val="Standardní písmo odstavce2"/>
    <w:rsid w:val="00540DA8"/>
  </w:style>
  <w:style w:type="character" w:customStyle="1" w:styleId="WW8Num4z0">
    <w:name w:val="WW8Num4z0"/>
    <w:rsid w:val="00540DA8"/>
    <w:rPr>
      <w:rFonts w:ascii="Symbol" w:hAnsi="Symbol"/>
    </w:rPr>
  </w:style>
  <w:style w:type="character" w:customStyle="1" w:styleId="WW8Num9z0">
    <w:name w:val="WW8Num9z0"/>
    <w:rsid w:val="00540DA8"/>
    <w:rPr>
      <w:b/>
    </w:rPr>
  </w:style>
  <w:style w:type="character" w:customStyle="1" w:styleId="WW8Num11z0">
    <w:name w:val="WW8Num11z0"/>
    <w:rsid w:val="00540DA8"/>
    <w:rPr>
      <w:rFonts w:ascii="Arial" w:hAnsi="Arial" w:cs="Arial"/>
    </w:rPr>
  </w:style>
  <w:style w:type="character" w:customStyle="1" w:styleId="Absatz-Standardschriftart">
    <w:name w:val="Absatz-Standardschriftart"/>
    <w:rsid w:val="00540DA8"/>
  </w:style>
  <w:style w:type="character" w:customStyle="1" w:styleId="WW8Num4z1">
    <w:name w:val="WW8Num4z1"/>
    <w:rsid w:val="00540DA8"/>
    <w:rPr>
      <w:rFonts w:ascii="Courier New" w:hAnsi="Courier New" w:cs="Courier New"/>
    </w:rPr>
  </w:style>
  <w:style w:type="character" w:customStyle="1" w:styleId="WW8Num4z2">
    <w:name w:val="WW8Num4z2"/>
    <w:rsid w:val="00540DA8"/>
    <w:rPr>
      <w:rFonts w:ascii="Wingdings" w:hAnsi="Wingdings"/>
    </w:rPr>
  </w:style>
  <w:style w:type="character" w:customStyle="1" w:styleId="WW8Num5z0">
    <w:name w:val="WW8Num5z0"/>
    <w:rsid w:val="00540DA8"/>
    <w:rPr>
      <w:rFonts w:ascii="Symbol" w:hAnsi="Symbol"/>
    </w:rPr>
  </w:style>
  <w:style w:type="character" w:customStyle="1" w:styleId="WW8Num5z1">
    <w:name w:val="WW8Num5z1"/>
    <w:rsid w:val="00540DA8"/>
    <w:rPr>
      <w:rFonts w:ascii="Courier New" w:hAnsi="Courier New"/>
    </w:rPr>
  </w:style>
  <w:style w:type="character" w:customStyle="1" w:styleId="WW8Num5z2">
    <w:name w:val="WW8Num5z2"/>
    <w:rsid w:val="00540DA8"/>
    <w:rPr>
      <w:rFonts w:ascii="Wingdings" w:hAnsi="Wingdings"/>
    </w:rPr>
  </w:style>
  <w:style w:type="character" w:customStyle="1" w:styleId="WW8Num9z2">
    <w:name w:val="WW8Num9z2"/>
    <w:rsid w:val="00540DA8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40DA8"/>
    <w:rPr>
      <w:rFonts w:ascii="Arial" w:eastAsia="Times New Roman" w:hAnsi="Arial" w:cs="Arial"/>
    </w:rPr>
  </w:style>
  <w:style w:type="character" w:customStyle="1" w:styleId="WW8Num17z0">
    <w:name w:val="WW8Num17z0"/>
    <w:rsid w:val="00540DA8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540DA8"/>
    <w:rPr>
      <w:rFonts w:ascii="Wingdings" w:hAnsi="Wingdings"/>
    </w:rPr>
  </w:style>
  <w:style w:type="character" w:customStyle="1" w:styleId="WW8Num17z3">
    <w:name w:val="WW8Num17z3"/>
    <w:rsid w:val="00540DA8"/>
    <w:rPr>
      <w:rFonts w:ascii="Symbol" w:hAnsi="Symbol"/>
    </w:rPr>
  </w:style>
  <w:style w:type="character" w:customStyle="1" w:styleId="WW8Num17z4">
    <w:name w:val="WW8Num17z4"/>
    <w:rsid w:val="00540DA8"/>
    <w:rPr>
      <w:rFonts w:ascii="Courier New" w:hAnsi="Courier New"/>
    </w:rPr>
  </w:style>
  <w:style w:type="character" w:customStyle="1" w:styleId="WW8Num24z0">
    <w:name w:val="WW8Num24z0"/>
    <w:rsid w:val="00540DA8"/>
    <w:rPr>
      <w:rFonts w:ascii="Arial" w:hAnsi="Arial"/>
      <w:sz w:val="24"/>
      <w:szCs w:val="24"/>
    </w:rPr>
  </w:style>
  <w:style w:type="character" w:customStyle="1" w:styleId="WW8Num24z1">
    <w:name w:val="WW8Num24z1"/>
    <w:rsid w:val="00540DA8"/>
    <w:rPr>
      <w:sz w:val="22"/>
    </w:rPr>
  </w:style>
  <w:style w:type="character" w:customStyle="1" w:styleId="WW8Num25z0">
    <w:name w:val="WW8Num25z0"/>
    <w:rsid w:val="00540DA8"/>
    <w:rPr>
      <w:rFonts w:ascii="Arial" w:eastAsia="Arial Unicode MS" w:hAnsi="Arial" w:cs="Arial"/>
    </w:rPr>
  </w:style>
  <w:style w:type="character" w:customStyle="1" w:styleId="WW8Num25z1">
    <w:name w:val="WW8Num25z1"/>
    <w:rsid w:val="00540DA8"/>
    <w:rPr>
      <w:rFonts w:ascii="Courier New" w:hAnsi="Courier New" w:cs="Courier New"/>
    </w:rPr>
  </w:style>
  <w:style w:type="character" w:customStyle="1" w:styleId="WW8Num25z2">
    <w:name w:val="WW8Num25z2"/>
    <w:rsid w:val="00540DA8"/>
    <w:rPr>
      <w:rFonts w:ascii="Wingdings" w:hAnsi="Wingdings"/>
    </w:rPr>
  </w:style>
  <w:style w:type="character" w:customStyle="1" w:styleId="WW8Num25z3">
    <w:name w:val="WW8Num25z3"/>
    <w:rsid w:val="00540DA8"/>
    <w:rPr>
      <w:rFonts w:ascii="Symbol" w:hAnsi="Symbol"/>
    </w:rPr>
  </w:style>
  <w:style w:type="character" w:customStyle="1" w:styleId="WW8Num27z0">
    <w:name w:val="WW8Num27z0"/>
    <w:rsid w:val="00540DA8"/>
    <w:rPr>
      <w:rFonts w:ascii="Symbol" w:hAnsi="Symbol"/>
    </w:rPr>
  </w:style>
  <w:style w:type="character" w:customStyle="1" w:styleId="WW8Num27z1">
    <w:name w:val="WW8Num27z1"/>
    <w:rsid w:val="00540DA8"/>
    <w:rPr>
      <w:rFonts w:ascii="Courier New" w:hAnsi="Courier New"/>
    </w:rPr>
  </w:style>
  <w:style w:type="character" w:customStyle="1" w:styleId="WW8Num27z2">
    <w:name w:val="WW8Num27z2"/>
    <w:rsid w:val="00540DA8"/>
    <w:rPr>
      <w:rFonts w:ascii="Wingdings" w:hAnsi="Wingdings"/>
    </w:rPr>
  </w:style>
  <w:style w:type="character" w:customStyle="1" w:styleId="WW8Num28z0">
    <w:name w:val="WW8Num28z0"/>
    <w:rsid w:val="00540DA8"/>
    <w:rPr>
      <w:b w:val="0"/>
      <w:sz w:val="22"/>
      <w:szCs w:val="22"/>
    </w:rPr>
  </w:style>
  <w:style w:type="character" w:customStyle="1" w:styleId="WW8Num28z2">
    <w:name w:val="WW8Num28z2"/>
    <w:rsid w:val="00540DA8"/>
    <w:rPr>
      <w:rFonts w:ascii="Arial" w:eastAsia="Times New Roman" w:hAnsi="Arial" w:cs="Arial"/>
    </w:rPr>
  </w:style>
  <w:style w:type="character" w:customStyle="1" w:styleId="Standardnpsmoodstavce1">
    <w:name w:val="Standardní písmo odstavce1"/>
    <w:rsid w:val="00540DA8"/>
  </w:style>
  <w:style w:type="character" w:customStyle="1" w:styleId="Odkaznakoment1">
    <w:name w:val="Odkaz na komentář1"/>
    <w:basedOn w:val="Standardnpsmoodstavce1"/>
    <w:rsid w:val="00540DA8"/>
    <w:rPr>
      <w:sz w:val="16"/>
      <w:szCs w:val="16"/>
    </w:rPr>
  </w:style>
  <w:style w:type="character" w:styleId="slodku">
    <w:name w:val="line number"/>
    <w:basedOn w:val="Standardnpsmoodstavce1"/>
    <w:rsid w:val="00540DA8"/>
  </w:style>
  <w:style w:type="character" w:customStyle="1" w:styleId="Znakypropoznmkupodarou">
    <w:name w:val="Znaky pro poznámku pod čarou"/>
    <w:basedOn w:val="Standardnpsmoodstavce1"/>
    <w:rsid w:val="00540DA8"/>
    <w:rPr>
      <w:position w:val="3"/>
      <w:sz w:val="16"/>
      <w:szCs w:val="16"/>
    </w:rPr>
  </w:style>
  <w:style w:type="character" w:customStyle="1" w:styleId="Znakyprovysvtlivky">
    <w:name w:val="Znaky pro vysvětlivky"/>
    <w:basedOn w:val="Standardnpsmoodstavce1"/>
    <w:rsid w:val="00540DA8"/>
    <w:rPr>
      <w:vertAlign w:val="superscript"/>
    </w:rPr>
  </w:style>
  <w:style w:type="character" w:customStyle="1" w:styleId="StylEslovanseznamArial11bChar">
    <w:name w:val="Styl Eíslovaný seznam + Arial 11 b. Char"/>
    <w:basedOn w:val="Standardnpsmoodstavce1"/>
    <w:rsid w:val="00540DA8"/>
    <w:rPr>
      <w:rFonts w:ascii="Arial" w:hAnsi="Arial"/>
      <w:sz w:val="22"/>
      <w:lang w:val="cs-CZ"/>
    </w:rPr>
  </w:style>
  <w:style w:type="character" w:styleId="Hypertextovodkaz">
    <w:name w:val="Hyperlink"/>
    <w:rsid w:val="00540DA8"/>
    <w:rPr>
      <w:sz w:val="22"/>
      <w:szCs w:val="22"/>
    </w:rPr>
  </w:style>
  <w:style w:type="character" w:styleId="slostrnky">
    <w:name w:val="page number"/>
    <w:basedOn w:val="Standardnpsmoodstavce1"/>
    <w:rsid w:val="00540DA8"/>
  </w:style>
  <w:style w:type="character" w:customStyle="1" w:styleId="AAOdstavecCharChar">
    <w:name w:val="AA_Odstavec Char Char"/>
    <w:basedOn w:val="Standardnpsmoodstavce1"/>
    <w:rsid w:val="00540DA8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AANadpis5Char">
    <w:name w:val="AA_Nadpis5 Char"/>
    <w:basedOn w:val="Standardnpsmoodstavce1"/>
    <w:rsid w:val="00540DA8"/>
    <w:rPr>
      <w:rFonts w:ascii="Arial" w:hAnsi="Arial" w:cs="Arial"/>
      <w:b/>
      <w:bCs/>
      <w:caps/>
      <w:sz w:val="24"/>
      <w:lang w:val="fr-FR" w:eastAsia="ar-SA" w:bidi="ar-SA"/>
    </w:rPr>
  </w:style>
  <w:style w:type="character" w:customStyle="1" w:styleId="AANadpis4Char">
    <w:name w:val="AA_Nadpis4 Char"/>
    <w:basedOn w:val="Standardnpsmoodstavce1"/>
    <w:rsid w:val="00540DA8"/>
    <w:rPr>
      <w:rFonts w:ascii="Arial" w:hAnsi="Arial" w:cs="Arial"/>
      <w:b/>
      <w:bCs/>
      <w:caps/>
      <w:sz w:val="24"/>
      <w:szCs w:val="24"/>
      <w:lang w:val="sv-SE" w:eastAsia="ar-SA" w:bidi="ar-SA"/>
    </w:rPr>
  </w:style>
  <w:style w:type="character" w:customStyle="1" w:styleId="ANadpis2Char">
    <w:name w:val="A_Nadpis2 Char"/>
    <w:basedOn w:val="Standardnpsmoodstavce1"/>
    <w:rsid w:val="00540DA8"/>
    <w:rPr>
      <w:b/>
      <w:bCs/>
      <w:sz w:val="24"/>
      <w:szCs w:val="24"/>
      <w:lang w:val="cs-CZ" w:eastAsia="ar-SA" w:bidi="ar-SA"/>
    </w:rPr>
  </w:style>
  <w:style w:type="character" w:customStyle="1" w:styleId="Zkladntextodsazen3Char">
    <w:name w:val="Základní text odsazený 3 Char"/>
    <w:basedOn w:val="Standardnpsmoodstavce1"/>
    <w:link w:val="Zkladntextodsazen3"/>
    <w:uiPriority w:val="99"/>
    <w:rsid w:val="00540DA8"/>
    <w:rPr>
      <w:rFonts w:ascii="Arial" w:hAnsi="Arial" w:cs="Arial"/>
      <w:sz w:val="16"/>
      <w:szCs w:val="16"/>
    </w:rPr>
  </w:style>
  <w:style w:type="character" w:customStyle="1" w:styleId="FormtovanvHTMLChar">
    <w:name w:val="Formátovaný v HTML Char"/>
    <w:basedOn w:val="Standardnpsmoodstavce1"/>
    <w:rsid w:val="00540DA8"/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1"/>
    <w:uiPriority w:val="99"/>
    <w:rsid w:val="00540DA8"/>
    <w:rPr>
      <w:rFonts w:ascii="Arial" w:hAnsi="Arial" w:cs="Arial"/>
      <w:sz w:val="24"/>
    </w:rPr>
  </w:style>
  <w:style w:type="character" w:customStyle="1" w:styleId="platne">
    <w:name w:val="platne"/>
    <w:basedOn w:val="Standardnpsmoodstavce1"/>
    <w:rsid w:val="00540DA8"/>
  </w:style>
  <w:style w:type="character" w:customStyle="1" w:styleId="Nadpis2Char">
    <w:name w:val="Nadpis 2 Char"/>
    <w:basedOn w:val="Standardnpsmoodstavce1"/>
    <w:rsid w:val="00540DA8"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Normln"/>
    <w:rsid w:val="00540DA8"/>
    <w:pPr>
      <w:keepLines/>
      <w:pageBreakBefore/>
      <w:tabs>
        <w:tab w:val="left" w:pos="1134"/>
        <w:tab w:val="left" w:pos="1701"/>
        <w:tab w:val="left" w:pos="2268"/>
      </w:tabs>
      <w:spacing w:before="120"/>
      <w:jc w:val="center"/>
    </w:pPr>
    <w:rPr>
      <w:rFonts w:ascii="Times New Roman" w:hAnsi="Times New Roman" w:cs="Times New Roman"/>
      <w:b/>
      <w:smallCaps/>
      <w:sz w:val="32"/>
    </w:rPr>
  </w:style>
  <w:style w:type="paragraph" w:styleId="Zkladntext">
    <w:name w:val="Body Text"/>
    <w:basedOn w:val="Normln"/>
    <w:link w:val="ZkladntextChar"/>
    <w:rsid w:val="00540DA8"/>
    <w:pPr>
      <w:tabs>
        <w:tab w:val="center" w:pos="426"/>
      </w:tabs>
      <w:spacing w:after="120"/>
      <w:ind w:left="360"/>
    </w:pPr>
    <w:rPr>
      <w:rFonts w:ascii="Times New Roman" w:hAnsi="Times New Roman" w:cs="Times New Roman"/>
      <w:sz w:val="20"/>
    </w:rPr>
  </w:style>
  <w:style w:type="paragraph" w:styleId="Seznam">
    <w:name w:val="List"/>
    <w:basedOn w:val="Zkladntext"/>
    <w:rsid w:val="00540DA8"/>
    <w:rPr>
      <w:rFonts w:cs="Tahoma"/>
    </w:rPr>
  </w:style>
  <w:style w:type="paragraph" w:customStyle="1" w:styleId="Popisek">
    <w:name w:val="Popisek"/>
    <w:basedOn w:val="Normln"/>
    <w:rsid w:val="00540DA8"/>
    <w:pPr>
      <w:suppressLineNumbers/>
      <w:spacing w:before="120" w:after="120"/>
    </w:pPr>
    <w:rPr>
      <w:rFonts w:ascii="Times New Roman" w:hAnsi="Times New Roman" w:cs="Tahoma"/>
      <w:i/>
      <w:iCs/>
      <w:sz w:val="28"/>
      <w:szCs w:val="24"/>
    </w:rPr>
  </w:style>
  <w:style w:type="paragraph" w:customStyle="1" w:styleId="Rejstk">
    <w:name w:val="Rejstřík"/>
    <w:basedOn w:val="Normln"/>
    <w:rsid w:val="00540DA8"/>
    <w:pPr>
      <w:suppressLineNumbers/>
    </w:pPr>
    <w:rPr>
      <w:rFonts w:ascii="Times New Roman" w:hAnsi="Times New Roman" w:cs="Tahoma"/>
    </w:rPr>
  </w:style>
  <w:style w:type="paragraph" w:customStyle="1" w:styleId="Odstavec0">
    <w:name w:val="Odstavec0"/>
    <w:basedOn w:val="Normln"/>
    <w:rsid w:val="00540DA8"/>
    <w:pPr>
      <w:keepLines/>
      <w:tabs>
        <w:tab w:val="left" w:pos="680"/>
      </w:tabs>
      <w:spacing w:before="120" w:after="120"/>
      <w:ind w:left="680" w:hanging="680"/>
    </w:pPr>
    <w:rPr>
      <w:lang w:val="en-GB"/>
    </w:rPr>
  </w:style>
  <w:style w:type="paragraph" w:customStyle="1" w:styleId="Textkomente1">
    <w:name w:val="Text komentáře1"/>
    <w:basedOn w:val="Normln"/>
    <w:rsid w:val="00540DA8"/>
    <w:rPr>
      <w:sz w:val="20"/>
    </w:rPr>
  </w:style>
  <w:style w:type="paragraph" w:styleId="Obsah8">
    <w:name w:val="toc 8"/>
    <w:basedOn w:val="Normln"/>
    <w:next w:val="Normln"/>
    <w:rsid w:val="00540DA8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rsid w:val="00540DA8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rsid w:val="00540DA8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rsid w:val="00540DA8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rsid w:val="00540DA8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rsid w:val="00540DA8"/>
    <w:pPr>
      <w:tabs>
        <w:tab w:val="right" w:pos="2211"/>
        <w:tab w:val="right" w:pos="2495"/>
        <w:tab w:val="right" w:pos="2552"/>
        <w:tab w:val="right" w:pos="2608"/>
        <w:tab w:val="right" w:pos="2977"/>
        <w:tab w:val="right" w:leader="dot" w:pos="8646"/>
        <w:tab w:val="right" w:pos="9072"/>
      </w:tabs>
      <w:ind w:left="1418" w:right="851"/>
    </w:pPr>
    <w:rPr>
      <w:lang w:val="en-GB"/>
    </w:rPr>
  </w:style>
  <w:style w:type="paragraph" w:styleId="Obsah1">
    <w:name w:val="toc 1"/>
    <w:basedOn w:val="Normln"/>
    <w:next w:val="Normln"/>
    <w:rsid w:val="00540DA8"/>
    <w:pPr>
      <w:tabs>
        <w:tab w:val="left" w:leader="dot" w:pos="0"/>
        <w:tab w:val="left" w:pos="680"/>
        <w:tab w:val="right" w:leader="dot" w:pos="8505"/>
      </w:tabs>
      <w:spacing w:after="120" w:line="240" w:lineRule="atLeast"/>
      <w:ind w:left="680" w:right="1701" w:hanging="680"/>
      <w:jc w:val="left"/>
    </w:pPr>
    <w:rPr>
      <w:caps/>
    </w:rPr>
  </w:style>
  <w:style w:type="paragraph" w:styleId="Obsah2">
    <w:name w:val="toc 2"/>
    <w:basedOn w:val="Obsah1"/>
    <w:rsid w:val="00540DA8"/>
    <w:pPr>
      <w:tabs>
        <w:tab w:val="left" w:pos="0"/>
        <w:tab w:val="left" w:pos="1361"/>
        <w:tab w:val="left" w:pos="1418"/>
      </w:tabs>
      <w:ind w:left="1361"/>
    </w:pPr>
  </w:style>
  <w:style w:type="paragraph" w:customStyle="1" w:styleId="Rejstk71">
    <w:name w:val="Rejstřík 71"/>
    <w:basedOn w:val="Normln"/>
    <w:next w:val="Normln"/>
    <w:rsid w:val="00540DA8"/>
    <w:pPr>
      <w:ind w:left="1698"/>
    </w:pPr>
  </w:style>
  <w:style w:type="paragraph" w:customStyle="1" w:styleId="Rejstk61">
    <w:name w:val="Rejstřík 61"/>
    <w:basedOn w:val="Normln"/>
    <w:next w:val="Normln"/>
    <w:rsid w:val="00540DA8"/>
    <w:pPr>
      <w:ind w:left="1415"/>
    </w:pPr>
  </w:style>
  <w:style w:type="paragraph" w:customStyle="1" w:styleId="Rejstk51">
    <w:name w:val="Rejstřík 51"/>
    <w:basedOn w:val="Normln"/>
    <w:next w:val="Normln"/>
    <w:rsid w:val="00540DA8"/>
    <w:pPr>
      <w:ind w:left="1132"/>
    </w:pPr>
  </w:style>
  <w:style w:type="paragraph" w:customStyle="1" w:styleId="Rejstk41">
    <w:name w:val="Rejstřík 41"/>
    <w:basedOn w:val="Normln"/>
    <w:next w:val="Normln"/>
    <w:rsid w:val="00540DA8"/>
    <w:pPr>
      <w:ind w:left="849"/>
    </w:pPr>
  </w:style>
  <w:style w:type="paragraph" w:styleId="Rejstk3">
    <w:name w:val="index 3"/>
    <w:basedOn w:val="Normln"/>
    <w:next w:val="Normln"/>
    <w:rsid w:val="00540DA8"/>
    <w:pPr>
      <w:ind w:left="566"/>
    </w:pPr>
  </w:style>
  <w:style w:type="paragraph" w:styleId="Rejstk2">
    <w:name w:val="index 2"/>
    <w:basedOn w:val="Normln"/>
    <w:next w:val="Normln"/>
    <w:rsid w:val="00540DA8"/>
    <w:pPr>
      <w:ind w:left="283"/>
    </w:pPr>
  </w:style>
  <w:style w:type="paragraph" w:styleId="Rejstk1">
    <w:name w:val="index 1"/>
    <w:basedOn w:val="Normln"/>
    <w:next w:val="Normln"/>
    <w:rsid w:val="00540DA8"/>
  </w:style>
  <w:style w:type="paragraph" w:styleId="Hlavikarejstku">
    <w:name w:val="index heading"/>
    <w:basedOn w:val="Normln"/>
    <w:next w:val="Rejstk1"/>
    <w:rsid w:val="00540DA8"/>
  </w:style>
  <w:style w:type="paragraph" w:styleId="Zpat">
    <w:name w:val="footer"/>
    <w:basedOn w:val="Normln"/>
    <w:rsid w:val="00540DA8"/>
    <w:pPr>
      <w:pBdr>
        <w:top w:val="single" w:sz="4" w:space="1" w:color="000000"/>
      </w:pBdr>
      <w:tabs>
        <w:tab w:val="center" w:pos="4252"/>
        <w:tab w:val="right" w:pos="8504"/>
      </w:tabs>
    </w:pPr>
    <w:rPr>
      <w:sz w:val="16"/>
    </w:rPr>
  </w:style>
  <w:style w:type="paragraph" w:styleId="Zhlav">
    <w:name w:val="header"/>
    <w:basedOn w:val="Normln"/>
    <w:uiPriority w:val="99"/>
    <w:rsid w:val="00540DA8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rsid w:val="00540DA8"/>
    <w:rPr>
      <w:sz w:val="20"/>
    </w:rPr>
  </w:style>
  <w:style w:type="paragraph" w:customStyle="1" w:styleId="Normlnodsazen1">
    <w:name w:val="Normální odsazený1"/>
    <w:basedOn w:val="Normln"/>
    <w:rsid w:val="00540DA8"/>
    <w:pPr>
      <w:ind w:left="709"/>
    </w:pPr>
  </w:style>
  <w:style w:type="paragraph" w:customStyle="1" w:styleId="odsazen">
    <w:name w:val="odsazení"/>
    <w:basedOn w:val="Normln"/>
    <w:rsid w:val="00540DA8"/>
    <w:pPr>
      <w:keepLines/>
      <w:spacing w:before="120" w:after="120"/>
      <w:ind w:left="680"/>
    </w:pPr>
    <w:rPr>
      <w:lang w:val="en-GB"/>
    </w:rPr>
  </w:style>
  <w:style w:type="paragraph" w:customStyle="1" w:styleId="Odsazen2">
    <w:name w:val="Odsazení2"/>
    <w:basedOn w:val="Normln"/>
    <w:rsid w:val="00540DA8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odstavec1">
    <w:name w:val="odstavec1"/>
    <w:basedOn w:val="Normln"/>
    <w:next w:val="Normln"/>
    <w:rsid w:val="00540DA8"/>
    <w:pPr>
      <w:keepLines/>
      <w:tabs>
        <w:tab w:val="left" w:pos="1390"/>
      </w:tabs>
      <w:spacing w:before="120" w:after="120"/>
      <w:ind w:left="1390" w:hanging="709"/>
    </w:pPr>
    <w:rPr>
      <w:lang w:val="en-GB"/>
    </w:rPr>
  </w:style>
  <w:style w:type="paragraph" w:customStyle="1" w:styleId="odstavec2">
    <w:name w:val="odstavec2"/>
    <w:basedOn w:val="Normln"/>
    <w:rsid w:val="00540DA8"/>
    <w:pPr>
      <w:keepLines/>
      <w:tabs>
        <w:tab w:val="left" w:pos="2041"/>
      </w:tabs>
      <w:spacing w:before="120" w:after="120"/>
      <w:ind w:left="2041" w:hanging="680"/>
    </w:pPr>
    <w:rPr>
      <w:lang w:val="en-GB"/>
    </w:rPr>
  </w:style>
  <w:style w:type="paragraph" w:customStyle="1" w:styleId="Normal1">
    <w:name w:val="Normal 1"/>
    <w:basedOn w:val="Normln"/>
    <w:rsid w:val="00540DA8"/>
    <w:pPr>
      <w:spacing w:line="360" w:lineRule="atLeast"/>
      <w:ind w:left="1560" w:right="-6" w:hanging="709"/>
    </w:pPr>
    <w:rPr>
      <w:sz w:val="26"/>
      <w:lang w:val="en-GB"/>
    </w:rPr>
  </w:style>
  <w:style w:type="paragraph" w:customStyle="1" w:styleId="11">
    <w:name w:val="1.1."/>
    <w:basedOn w:val="Normln"/>
    <w:rsid w:val="00540DA8"/>
    <w:pPr>
      <w:spacing w:line="360" w:lineRule="atLeast"/>
      <w:ind w:left="1560" w:right="-6" w:hanging="709"/>
    </w:pPr>
    <w:rPr>
      <w:sz w:val="28"/>
      <w:lang w:val="en-GB"/>
    </w:rPr>
  </w:style>
  <w:style w:type="paragraph" w:customStyle="1" w:styleId="mal">
    <w:name w:val="malý"/>
    <w:basedOn w:val="Normln"/>
    <w:rsid w:val="00540DA8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rsid w:val="00540DA8"/>
    <w:pPr>
      <w:spacing w:before="240" w:after="120"/>
      <w:ind w:left="680"/>
    </w:pPr>
  </w:style>
  <w:style w:type="paragraph" w:customStyle="1" w:styleId="supermal">
    <w:name w:val="super malý"/>
    <w:basedOn w:val="mal"/>
    <w:rsid w:val="00540DA8"/>
    <w:pPr>
      <w:ind w:left="2041"/>
    </w:pPr>
  </w:style>
  <w:style w:type="paragraph" w:customStyle="1" w:styleId="odstavcea">
    <w:name w:val="odstavce (a)"/>
    <w:basedOn w:val="Normln"/>
    <w:rsid w:val="00540DA8"/>
    <w:pPr>
      <w:spacing w:before="120" w:after="120" w:line="360" w:lineRule="atLeast"/>
      <w:ind w:left="1361" w:right="-483" w:hanging="680"/>
    </w:pPr>
  </w:style>
  <w:style w:type="paragraph" w:customStyle="1" w:styleId="odstavec3">
    <w:name w:val="odstavec3"/>
    <w:basedOn w:val="odstavec2"/>
    <w:rsid w:val="00540DA8"/>
    <w:pPr>
      <w:spacing w:before="0"/>
      <w:ind w:left="2722"/>
    </w:pPr>
  </w:style>
  <w:style w:type="paragraph" w:customStyle="1" w:styleId="Pokus">
    <w:name w:val="Pokus"/>
    <w:basedOn w:val="Normln"/>
    <w:rsid w:val="00540DA8"/>
    <w:pPr>
      <w:tabs>
        <w:tab w:val="left" w:pos="1418"/>
      </w:tabs>
      <w:spacing w:before="120"/>
      <w:ind w:left="1418" w:hanging="1418"/>
    </w:pPr>
    <w:rPr>
      <w:rFonts w:ascii="Times New Roman" w:hAnsi="Times New Roman" w:cs="Times New Roman"/>
      <w:lang w:val="en-GB"/>
    </w:rPr>
  </w:style>
  <w:style w:type="paragraph" w:customStyle="1" w:styleId="Odrazit">
    <w:name w:val="Odrazit"/>
    <w:basedOn w:val="Odstavec0"/>
    <w:rsid w:val="00540DA8"/>
    <w:pPr>
      <w:ind w:left="1361" w:hanging="1361"/>
    </w:pPr>
  </w:style>
  <w:style w:type="paragraph" w:customStyle="1" w:styleId="Odsazen3">
    <w:name w:val="Odsazení3"/>
    <w:basedOn w:val="Odsazen2"/>
    <w:rsid w:val="00540DA8"/>
    <w:pPr>
      <w:keepLines/>
      <w:tabs>
        <w:tab w:val="clear" w:pos="709"/>
        <w:tab w:val="clear" w:pos="1418"/>
        <w:tab w:val="left" w:pos="680"/>
        <w:tab w:val="left" w:pos="1361"/>
      </w:tabs>
      <w:ind w:left="2041"/>
    </w:pPr>
  </w:style>
  <w:style w:type="paragraph" w:customStyle="1" w:styleId="nadpisyvp">
    <w:name w:val="nadpisyvp"/>
    <w:basedOn w:val="Normln"/>
    <w:rsid w:val="00540DA8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rsid w:val="00540DA8"/>
    <w:pPr>
      <w:spacing w:before="240" w:after="120"/>
      <w:ind w:left="680" w:hanging="680"/>
    </w:pPr>
    <w:rPr>
      <w:b/>
      <w:caps/>
      <w:u w:val="single"/>
    </w:rPr>
  </w:style>
  <w:style w:type="paragraph" w:customStyle="1" w:styleId="norml">
    <w:name w:val="norml"/>
    <w:basedOn w:val="Normln"/>
    <w:rsid w:val="00540DA8"/>
    <w:pPr>
      <w:spacing w:before="240" w:after="120" w:line="360" w:lineRule="atLeast"/>
      <w:ind w:left="680" w:right="-483"/>
    </w:pPr>
  </w:style>
  <w:style w:type="paragraph" w:customStyle="1" w:styleId="Tabletext">
    <w:name w:val="Table text"/>
    <w:basedOn w:val="Normln"/>
    <w:rsid w:val="00540DA8"/>
    <w:pPr>
      <w:spacing w:before="120"/>
      <w:ind w:left="113" w:right="113"/>
    </w:pPr>
    <w:rPr>
      <w:rFonts w:ascii="Times New Roman" w:hAnsi="Times New Roman" w:cs="Times New Roman"/>
      <w:lang w:val="en-GB"/>
    </w:rPr>
  </w:style>
  <w:style w:type="paragraph" w:customStyle="1" w:styleId="Tabletitle">
    <w:name w:val="Table title"/>
    <w:basedOn w:val="Normln"/>
    <w:rsid w:val="00540DA8"/>
    <w:pPr>
      <w:spacing w:before="120"/>
      <w:ind w:right="113" w:firstLine="113"/>
      <w:jc w:val="center"/>
    </w:pPr>
    <w:rPr>
      <w:rFonts w:ascii="Times New Roman" w:hAnsi="Times New Roman" w:cs="Times New Roman"/>
      <w:b/>
      <w:sz w:val="28"/>
      <w:lang w:val="en-GB"/>
    </w:rPr>
  </w:style>
  <w:style w:type="paragraph" w:customStyle="1" w:styleId="Odsazenvelk">
    <w:name w:val="Odsazení velké"/>
    <w:basedOn w:val="Normln"/>
    <w:rsid w:val="00540DA8"/>
    <w:pPr>
      <w:tabs>
        <w:tab w:val="left" w:pos="3402"/>
      </w:tabs>
      <w:spacing w:before="120"/>
      <w:ind w:left="3402" w:hanging="3402"/>
    </w:pPr>
    <w:rPr>
      <w:rFonts w:ascii="Times New Roman" w:hAnsi="Times New Roman" w:cs="Times New Roman"/>
      <w:lang w:val="en-GB"/>
    </w:rPr>
  </w:style>
  <w:style w:type="paragraph" w:customStyle="1" w:styleId="NormalIndent2">
    <w:name w:val="Normal Indent 2"/>
    <w:basedOn w:val="Normlnodsazen1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1134" w:hanging="567"/>
    </w:pPr>
    <w:rPr>
      <w:rFonts w:ascii="Times New Roman" w:hAnsi="Times New Roman" w:cs="Times New Roman"/>
      <w:sz w:val="22"/>
    </w:rPr>
  </w:style>
  <w:style w:type="paragraph" w:customStyle="1" w:styleId="Normal2">
    <w:name w:val="Normal 2"/>
    <w:basedOn w:val="Normln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567" w:firstLine="567"/>
    </w:pPr>
    <w:rPr>
      <w:rFonts w:ascii="Times New Roman" w:hAnsi="Times New Roman" w:cs="Times New Roman"/>
    </w:rPr>
  </w:style>
  <w:style w:type="paragraph" w:customStyle="1" w:styleId="Normal10">
    <w:name w:val="Normal1"/>
    <w:basedOn w:val="Normln"/>
    <w:rsid w:val="00540DA8"/>
    <w:pPr>
      <w:spacing w:before="120"/>
      <w:ind w:left="284"/>
    </w:pPr>
    <w:rPr>
      <w:rFonts w:ascii="Times New Roman" w:hAnsi="Times New Roman" w:cs="Times New Roman"/>
    </w:rPr>
  </w:style>
  <w:style w:type="paragraph" w:customStyle="1" w:styleId="Normal20">
    <w:name w:val="Normal2"/>
    <w:basedOn w:val="Normln"/>
    <w:rsid w:val="00540DA8"/>
    <w:pPr>
      <w:spacing w:before="120"/>
      <w:ind w:left="454"/>
      <w:jc w:val="left"/>
    </w:pPr>
    <w:rPr>
      <w:rFonts w:ascii="Times New Roman" w:hAnsi="Times New Roman" w:cs="Times New Roman"/>
    </w:rPr>
  </w:style>
  <w:style w:type="paragraph" w:customStyle="1" w:styleId="Normal3">
    <w:name w:val="Normal3"/>
    <w:basedOn w:val="Normln"/>
    <w:rsid w:val="00540DA8"/>
    <w:pPr>
      <w:spacing w:before="120"/>
      <w:ind w:left="624"/>
      <w:jc w:val="left"/>
    </w:pPr>
    <w:rPr>
      <w:rFonts w:ascii="Times New Roman" w:hAnsi="Times New Roman" w:cs="Times New Roman"/>
    </w:rPr>
  </w:style>
  <w:style w:type="paragraph" w:customStyle="1" w:styleId="Normal1odst2">
    <w:name w:val="Normal1odst2"/>
    <w:basedOn w:val="Normal10"/>
    <w:rsid w:val="00540DA8"/>
    <w:pPr>
      <w:spacing w:before="0"/>
      <w:ind w:left="737"/>
    </w:pPr>
  </w:style>
  <w:style w:type="paragraph" w:customStyle="1" w:styleId="Normal2odst1">
    <w:name w:val="Normal2odst1"/>
    <w:basedOn w:val="Normal20"/>
    <w:rsid w:val="00540DA8"/>
    <w:pPr>
      <w:spacing w:before="0"/>
      <w:ind w:left="624"/>
    </w:pPr>
  </w:style>
  <w:style w:type="paragraph" w:customStyle="1" w:styleId="Normal1odst1">
    <w:name w:val="Normal1odst1"/>
    <w:basedOn w:val="Normal10"/>
    <w:rsid w:val="00540DA8"/>
    <w:pPr>
      <w:spacing w:before="0"/>
      <w:ind w:left="454"/>
    </w:pPr>
  </w:style>
  <w:style w:type="paragraph" w:customStyle="1" w:styleId="Normal2odst2">
    <w:name w:val="Normal2odst2"/>
    <w:basedOn w:val="Normal2odst1"/>
    <w:rsid w:val="00540DA8"/>
    <w:pPr>
      <w:ind w:left="907"/>
    </w:pPr>
  </w:style>
  <w:style w:type="paragraph" w:customStyle="1" w:styleId="Normal3odst1">
    <w:name w:val="Normal3odst1"/>
    <w:basedOn w:val="Normal3"/>
    <w:rsid w:val="00540DA8"/>
    <w:pPr>
      <w:spacing w:before="0"/>
      <w:ind w:left="794"/>
    </w:pPr>
  </w:style>
  <w:style w:type="paragraph" w:customStyle="1" w:styleId="Normal3odst2">
    <w:name w:val="Normal3odst2"/>
    <w:basedOn w:val="Normal3odst1"/>
    <w:rsid w:val="00540DA8"/>
    <w:pPr>
      <w:ind w:left="1077"/>
    </w:pPr>
  </w:style>
  <w:style w:type="paragraph" w:customStyle="1" w:styleId="Normal0">
    <w:name w:val="Normal0"/>
    <w:basedOn w:val="Normal10"/>
    <w:rsid w:val="00540DA8"/>
    <w:pPr>
      <w:ind w:left="680" w:hanging="680"/>
    </w:pPr>
    <w:rPr>
      <w:rFonts w:ascii="Arial" w:hAnsi="Arial" w:cs="Arial"/>
    </w:rPr>
  </w:style>
  <w:style w:type="paragraph" w:customStyle="1" w:styleId="odst2">
    <w:name w:val="odst2"/>
    <w:basedOn w:val="Normln"/>
    <w:rsid w:val="00540DA8"/>
    <w:pPr>
      <w:spacing w:after="120"/>
      <w:ind w:left="2041"/>
    </w:pPr>
    <w:rPr>
      <w:lang w:val="en-GB"/>
    </w:rPr>
  </w:style>
  <w:style w:type="paragraph" w:customStyle="1" w:styleId="Nodtr">
    <w:name w:val="Nodtr"/>
    <w:basedOn w:val="Normln"/>
    <w:rsid w:val="00540DA8"/>
    <w:pPr>
      <w:spacing w:before="120"/>
      <w:ind w:left="397" w:hanging="397"/>
      <w:jc w:val="left"/>
    </w:pPr>
  </w:style>
  <w:style w:type="paragraph" w:customStyle="1" w:styleId="org">
    <w:name w:val="org"/>
    <w:rsid w:val="00540DA8"/>
    <w:pPr>
      <w:suppressAutoHyphens/>
      <w:ind w:left="2835"/>
    </w:pPr>
    <w:rPr>
      <w:rFonts w:eastAsia="Arial"/>
      <w:sz w:val="24"/>
      <w:lang w:eastAsia="ar-SA"/>
    </w:rPr>
  </w:style>
  <w:style w:type="paragraph" w:customStyle="1" w:styleId="Normal2odsazen">
    <w:name w:val="Normal2odsazený"/>
    <w:basedOn w:val="Normal20"/>
    <w:rsid w:val="00540DA8"/>
    <w:pPr>
      <w:spacing w:before="0"/>
      <w:ind w:left="1134" w:hanging="794"/>
      <w:jc w:val="both"/>
    </w:pPr>
    <w:rPr>
      <w:rFonts w:ascii="Arial" w:hAnsi="Arial" w:cs="Arial"/>
    </w:rPr>
  </w:style>
  <w:style w:type="paragraph" w:customStyle="1" w:styleId="Normal3odsazen">
    <w:name w:val="Normal3odsazený"/>
    <w:basedOn w:val="Normln"/>
    <w:rsid w:val="00540DA8"/>
    <w:pPr>
      <w:spacing w:before="120"/>
      <w:ind w:left="1021"/>
      <w:jc w:val="left"/>
    </w:pPr>
  </w:style>
  <w:style w:type="paragraph" w:customStyle="1" w:styleId="odst0">
    <w:name w:val="odst0"/>
    <w:basedOn w:val="Normln"/>
    <w:next w:val="Normln"/>
    <w:rsid w:val="00540DA8"/>
    <w:pPr>
      <w:spacing w:after="120"/>
      <w:ind w:left="680"/>
    </w:pPr>
    <w:rPr>
      <w:lang w:val="en-GB"/>
    </w:rPr>
  </w:style>
  <w:style w:type="paragraph" w:customStyle="1" w:styleId="odst3">
    <w:name w:val="odst3"/>
    <w:basedOn w:val="Normln"/>
    <w:rsid w:val="00540DA8"/>
    <w:pPr>
      <w:keepLines/>
      <w:spacing w:before="120"/>
      <w:ind w:left="1134" w:hanging="284"/>
    </w:pPr>
    <w:rPr>
      <w:lang w:val="en-GB"/>
    </w:rPr>
  </w:style>
  <w:style w:type="paragraph" w:customStyle="1" w:styleId="odst1">
    <w:name w:val="odst1"/>
    <w:basedOn w:val="Normln"/>
    <w:rsid w:val="00540DA8"/>
    <w:pPr>
      <w:spacing w:after="120"/>
      <w:ind w:left="1361" w:hanging="680"/>
    </w:pPr>
    <w:rPr>
      <w:lang w:val="en-GB"/>
    </w:rPr>
  </w:style>
  <w:style w:type="paragraph" w:customStyle="1" w:styleId="Normal4">
    <w:name w:val="Normal 4"/>
    <w:basedOn w:val="Normln"/>
    <w:rsid w:val="00540DA8"/>
    <w:pPr>
      <w:spacing w:before="120"/>
      <w:ind w:left="1134" w:hanging="227"/>
    </w:pPr>
  </w:style>
  <w:style w:type="paragraph" w:customStyle="1" w:styleId="odst10">
    <w:name w:val="odst 1"/>
    <w:basedOn w:val="Normln"/>
    <w:rsid w:val="00540DA8"/>
    <w:pPr>
      <w:spacing w:before="120"/>
      <w:ind w:left="680" w:hanging="680"/>
    </w:pPr>
  </w:style>
  <w:style w:type="paragraph" w:customStyle="1" w:styleId="odst20">
    <w:name w:val="odst 2"/>
    <w:basedOn w:val="odst10"/>
    <w:rsid w:val="00540DA8"/>
    <w:pPr>
      <w:ind w:left="1361"/>
    </w:pPr>
  </w:style>
  <w:style w:type="paragraph" w:customStyle="1" w:styleId="odst30">
    <w:name w:val="odst 3"/>
    <w:basedOn w:val="odst20"/>
    <w:rsid w:val="00540DA8"/>
    <w:pPr>
      <w:ind w:left="2041"/>
    </w:pPr>
  </w:style>
  <w:style w:type="paragraph" w:customStyle="1" w:styleId="Pata">
    <w:name w:val="Pata"/>
    <w:basedOn w:val="Normln"/>
    <w:rsid w:val="00540DA8"/>
    <w:pPr>
      <w:tabs>
        <w:tab w:val="center" w:pos="4703"/>
        <w:tab w:val="right" w:pos="9406"/>
      </w:tabs>
      <w:spacing w:line="360" w:lineRule="atLeast"/>
    </w:pPr>
    <w:rPr>
      <w:sz w:val="28"/>
    </w:rPr>
  </w:style>
  <w:style w:type="paragraph" w:customStyle="1" w:styleId="obsah9">
    <w:name w:val="obsah 9"/>
    <w:basedOn w:val="Normln"/>
    <w:next w:val="Normln"/>
    <w:rsid w:val="00540DA8"/>
    <w:pPr>
      <w:tabs>
        <w:tab w:val="right" w:pos="9087"/>
      </w:tabs>
      <w:spacing w:line="360" w:lineRule="atLeast"/>
      <w:ind w:left="2240"/>
      <w:jc w:val="left"/>
    </w:pPr>
    <w:rPr>
      <w:sz w:val="22"/>
    </w:rPr>
  </w:style>
  <w:style w:type="paragraph" w:styleId="Textbubliny">
    <w:name w:val="Balloon Text"/>
    <w:basedOn w:val="Normln"/>
    <w:rsid w:val="00540D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540DA8"/>
    <w:rPr>
      <w:b/>
      <w:bCs/>
    </w:rPr>
  </w:style>
  <w:style w:type="paragraph" w:customStyle="1" w:styleId="titre4">
    <w:name w:val="titre4"/>
    <w:basedOn w:val="Normln"/>
    <w:rsid w:val="00540DA8"/>
    <w:pPr>
      <w:spacing w:before="240"/>
      <w:ind w:left="1800" w:hanging="1260"/>
      <w:jc w:val="left"/>
    </w:pPr>
    <w:rPr>
      <w:b/>
      <w:bCs/>
      <w:caps/>
      <w:sz w:val="22"/>
      <w:szCs w:val="22"/>
    </w:rPr>
  </w:style>
  <w:style w:type="paragraph" w:customStyle="1" w:styleId="AAOdstavecChar">
    <w:name w:val="AA_Odstavec Char"/>
    <w:basedOn w:val="Normln"/>
    <w:rsid w:val="00540DA8"/>
    <w:rPr>
      <w:szCs w:val="24"/>
    </w:rPr>
  </w:style>
  <w:style w:type="paragraph" w:customStyle="1" w:styleId="AANadpis2">
    <w:name w:val="AA_Nadpis2"/>
    <w:basedOn w:val="Nadpis2"/>
    <w:rsid w:val="00540DA8"/>
    <w:pPr>
      <w:keepNext/>
      <w:keepLines w:val="0"/>
      <w:numPr>
        <w:ilvl w:val="0"/>
        <w:numId w:val="0"/>
      </w:numPr>
      <w:spacing w:before="0" w:after="0"/>
      <w:ind w:left="1276" w:hanging="425"/>
    </w:pPr>
    <w:rPr>
      <w:b/>
      <w:bCs/>
      <w:caps/>
      <w:sz w:val="32"/>
      <w:szCs w:val="32"/>
      <w:lang w:val="fr-FR"/>
    </w:rPr>
  </w:style>
  <w:style w:type="paragraph" w:styleId="Nzev">
    <w:name w:val="Title"/>
    <w:basedOn w:val="Normln"/>
    <w:next w:val="Podnadpis"/>
    <w:qFormat/>
    <w:rsid w:val="00540DA8"/>
    <w:pPr>
      <w:spacing w:before="120" w:after="120"/>
      <w:jc w:val="center"/>
    </w:pPr>
    <w:rPr>
      <w:b/>
      <w:bCs/>
      <w:sz w:val="28"/>
      <w:szCs w:val="28"/>
      <w:lang w:val="fr-BE"/>
    </w:rPr>
  </w:style>
  <w:style w:type="paragraph" w:styleId="Podnadpis">
    <w:name w:val="Subtitle"/>
    <w:basedOn w:val="Nadpis"/>
    <w:next w:val="Zkladntext"/>
    <w:qFormat/>
    <w:rsid w:val="00540DA8"/>
    <w:rPr>
      <w:i/>
      <w:iCs/>
      <w:sz w:val="28"/>
      <w:szCs w:val="28"/>
    </w:rPr>
  </w:style>
  <w:style w:type="paragraph" w:customStyle="1" w:styleId="AAodsazen">
    <w:name w:val="A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szCs w:val="24"/>
    </w:rPr>
  </w:style>
  <w:style w:type="paragraph" w:customStyle="1" w:styleId="Aodsazen">
    <w:name w:val="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rFonts w:ascii="Times New Roman" w:hAnsi="Times New Roman" w:cs="Times New Roman"/>
      <w:szCs w:val="24"/>
    </w:rPr>
  </w:style>
  <w:style w:type="paragraph" w:customStyle="1" w:styleId="AANadpis5">
    <w:name w:val="AA_Nadpis5"/>
    <w:basedOn w:val="Nadpis5"/>
    <w:next w:val="Normln"/>
    <w:rsid w:val="00540DA8"/>
    <w:pPr>
      <w:keepNext/>
      <w:numPr>
        <w:ilvl w:val="0"/>
        <w:numId w:val="0"/>
      </w:numPr>
    </w:pPr>
    <w:rPr>
      <w:rFonts w:ascii="Arial" w:hAnsi="Arial" w:cs="Arial"/>
      <w:caps/>
      <w:sz w:val="24"/>
      <w:lang w:val="fr-FR"/>
    </w:rPr>
  </w:style>
  <w:style w:type="paragraph" w:customStyle="1" w:styleId="AAOdstavec">
    <w:name w:val="AA_Odstavec"/>
    <w:basedOn w:val="Normln"/>
    <w:rsid w:val="00540DA8"/>
    <w:rPr>
      <w:sz w:val="20"/>
    </w:rPr>
  </w:style>
  <w:style w:type="paragraph" w:customStyle="1" w:styleId="Textpsmene">
    <w:name w:val="Text písmene"/>
    <w:basedOn w:val="Normln"/>
    <w:rsid w:val="00540DA8"/>
    <w:pPr>
      <w:tabs>
        <w:tab w:val="left" w:pos="0"/>
      </w:tabs>
      <w:ind w:left="680" w:hanging="680"/>
    </w:pPr>
    <w:rPr>
      <w:rFonts w:ascii="Times New Roman" w:hAnsi="Times New Roman" w:cs="Times New Roman"/>
    </w:rPr>
  </w:style>
  <w:style w:type="paragraph" w:customStyle="1" w:styleId="AANadpis4">
    <w:name w:val="AA_Nadpis4"/>
    <w:basedOn w:val="Nadpis4"/>
    <w:next w:val="Normln"/>
    <w:rsid w:val="00540DA8"/>
    <w:pPr>
      <w:keepNext/>
      <w:numPr>
        <w:ilvl w:val="0"/>
        <w:numId w:val="0"/>
      </w:numPr>
      <w:tabs>
        <w:tab w:val="left" w:pos="360"/>
      </w:tabs>
      <w:spacing w:before="240" w:after="60"/>
      <w:jc w:val="left"/>
    </w:pPr>
    <w:rPr>
      <w:rFonts w:ascii="Arial" w:hAnsi="Arial" w:cs="Arial"/>
      <w:b/>
      <w:bCs/>
      <w:caps/>
      <w:u w:val="none"/>
      <w:lang w:val="sv-SE"/>
    </w:rPr>
  </w:style>
  <w:style w:type="paragraph" w:customStyle="1" w:styleId="ANadpis2">
    <w:name w:val="A_Nadpis2"/>
    <w:basedOn w:val="AANadpis2"/>
    <w:next w:val="Normln"/>
    <w:rsid w:val="00540DA8"/>
    <w:rPr>
      <w:rFonts w:ascii="Times New Roman" w:hAnsi="Times New Roman" w:cs="Times New Roman"/>
      <w:caps w:val="0"/>
      <w:sz w:val="24"/>
      <w:szCs w:val="24"/>
      <w:lang w:val="cs-CZ"/>
    </w:rPr>
  </w:style>
  <w:style w:type="paragraph" w:customStyle="1" w:styleId="Zkladntext22">
    <w:name w:val="Základní text 22"/>
    <w:basedOn w:val="Normln"/>
    <w:rsid w:val="00540DA8"/>
    <w:pPr>
      <w:spacing w:after="120" w:line="480" w:lineRule="auto"/>
    </w:pPr>
  </w:style>
  <w:style w:type="paragraph" w:customStyle="1" w:styleId="Nadpispozmn">
    <w:name w:val="Nadpis pozm.n."/>
    <w:basedOn w:val="Normln"/>
    <w:next w:val="Normln"/>
    <w:rsid w:val="00540DA8"/>
    <w:pPr>
      <w:keepNext/>
      <w:keepLines/>
      <w:spacing w:after="120"/>
      <w:jc w:val="center"/>
    </w:pPr>
    <w:rPr>
      <w:rFonts w:ascii="Times New Roman" w:hAnsi="Times New Roman" w:cs="Times New Roman"/>
      <w:b/>
      <w:sz w:val="32"/>
    </w:rPr>
  </w:style>
  <w:style w:type="paragraph" w:customStyle="1" w:styleId="Textbodu">
    <w:name w:val="Text bodu"/>
    <w:basedOn w:val="Normln"/>
    <w:rsid w:val="00540DA8"/>
    <w:pPr>
      <w:tabs>
        <w:tab w:val="left" w:pos="850"/>
      </w:tabs>
      <w:ind w:left="850" w:hanging="425"/>
    </w:pPr>
    <w:rPr>
      <w:rFonts w:ascii="Times New Roman" w:hAnsi="Times New Roman" w:cs="Times New Roman"/>
    </w:rPr>
  </w:style>
  <w:style w:type="paragraph" w:customStyle="1" w:styleId="Textodstavceneslovan">
    <w:name w:val="Text odstavce nečíslovaný"/>
    <w:basedOn w:val="Normln"/>
    <w:rsid w:val="00540DA8"/>
    <w:pPr>
      <w:tabs>
        <w:tab w:val="left" w:pos="851"/>
      </w:tabs>
      <w:spacing w:before="120" w:after="120"/>
    </w:pPr>
    <w:rPr>
      <w:rFonts w:ascii="Times New Roman" w:hAnsi="Times New Roman" w:cs="Times New Roman"/>
      <w:sz w:val="20"/>
    </w:rPr>
  </w:style>
  <w:style w:type="paragraph" w:customStyle="1" w:styleId="Datedadoption">
    <w:name w:val="Date d'adoption"/>
    <w:basedOn w:val="Normln"/>
    <w:next w:val="Titreobjet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customStyle="1" w:styleId="Titreobjet">
    <w:name w:val="Titre objet"/>
    <w:basedOn w:val="Normln"/>
    <w:next w:val="Normln"/>
    <w:rsid w:val="00540DA8"/>
    <w:pPr>
      <w:widowControl w:val="0"/>
      <w:spacing w:before="360" w:after="360"/>
      <w:jc w:val="center"/>
    </w:pPr>
    <w:rPr>
      <w:rFonts w:ascii="Times New Roman" w:hAnsi="Times New Roman" w:cs="Times New Roman"/>
      <w:b/>
    </w:rPr>
  </w:style>
  <w:style w:type="paragraph" w:customStyle="1" w:styleId="Typedudocument">
    <w:name w:val="Type du document"/>
    <w:basedOn w:val="Normln"/>
    <w:next w:val="Datedadoption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styleId="Zkladntextodsazen">
    <w:name w:val="Body Text Indent"/>
    <w:basedOn w:val="Normln"/>
    <w:rsid w:val="00540DA8"/>
    <w:pPr>
      <w:spacing w:after="120"/>
      <w:ind w:left="283"/>
    </w:pPr>
  </w:style>
  <w:style w:type="paragraph" w:customStyle="1" w:styleId="zkladntext0">
    <w:name w:val="*základní text"/>
    <w:basedOn w:val="Normln"/>
    <w:rsid w:val="00540DA8"/>
    <w:pPr>
      <w:spacing w:before="120"/>
      <w:ind w:left="708"/>
    </w:pPr>
    <w:rPr>
      <w:rFonts w:ascii="Times New Roman" w:hAnsi="Times New Roman" w:cs="Times New Roman"/>
      <w:szCs w:val="24"/>
    </w:rPr>
  </w:style>
  <w:style w:type="paragraph" w:customStyle="1" w:styleId="Odstavec">
    <w:name w:val="Odstavec"/>
    <w:basedOn w:val="Normln"/>
    <w:rsid w:val="00540DA8"/>
    <w:pPr>
      <w:widowControl w:val="0"/>
      <w:overflowPunct w:val="0"/>
      <w:autoSpaceDE w:val="0"/>
      <w:spacing w:before="120" w:after="120"/>
      <w:jc w:val="left"/>
      <w:textAlignment w:val="baseline"/>
    </w:pPr>
    <w:rPr>
      <w:kern w:val="1"/>
      <w:szCs w:val="24"/>
    </w:rPr>
  </w:style>
  <w:style w:type="paragraph" w:customStyle="1" w:styleId="Zkladntextodsazen21">
    <w:name w:val="Základní text odsazený 21"/>
    <w:basedOn w:val="Normln"/>
    <w:rsid w:val="00540DA8"/>
    <w:pPr>
      <w:tabs>
        <w:tab w:val="left" w:pos="0"/>
      </w:tabs>
      <w:ind w:hanging="360"/>
    </w:pPr>
    <w:rPr>
      <w:rFonts w:ascii="Times New Roman" w:hAnsi="Times New Roman" w:cs="Times New Roman"/>
    </w:rPr>
  </w:style>
  <w:style w:type="paragraph" w:customStyle="1" w:styleId="Rozvrendokumentu1">
    <w:name w:val="Rozvržení dokumentu1"/>
    <w:basedOn w:val="Normln"/>
    <w:rsid w:val="00540DA8"/>
    <w:pPr>
      <w:shd w:val="clear" w:color="auto" w:fill="000080"/>
    </w:pPr>
    <w:rPr>
      <w:rFonts w:ascii="Tahoma" w:hAnsi="Tahoma" w:cs="Tahoma"/>
    </w:rPr>
  </w:style>
  <w:style w:type="paragraph" w:customStyle="1" w:styleId="Zkladntextodsazen31">
    <w:name w:val="Základní text odsazený 31"/>
    <w:basedOn w:val="Normln"/>
    <w:rsid w:val="00540DA8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540DA8"/>
    <w:rPr>
      <w:rFonts w:ascii="Times New Roman" w:hAnsi="Times New Roman" w:cs="Times New Roman"/>
      <w:sz w:val="22"/>
    </w:rPr>
  </w:style>
  <w:style w:type="paragraph" w:styleId="FormtovanvHTML">
    <w:name w:val="HTML Preformatted"/>
    <w:basedOn w:val="Normln"/>
    <w:uiPriority w:val="99"/>
    <w:rsid w:val="0054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NormalJustified">
    <w:name w:val="Normal (Justified)"/>
    <w:basedOn w:val="Normln"/>
    <w:rsid w:val="00540DA8"/>
    <w:pPr>
      <w:widowControl w:val="0"/>
    </w:pPr>
    <w:rPr>
      <w:rFonts w:ascii="Times New Roman" w:hAnsi="Times New Roman" w:cs="Times New Roman"/>
      <w:kern w:val="1"/>
    </w:rPr>
  </w:style>
  <w:style w:type="paragraph" w:customStyle="1" w:styleId="Obsahtabulky">
    <w:name w:val="Obsah tabulky"/>
    <w:basedOn w:val="Normln"/>
    <w:rsid w:val="00540DA8"/>
    <w:pPr>
      <w:suppressLineNumbers/>
    </w:pPr>
  </w:style>
  <w:style w:type="paragraph" w:customStyle="1" w:styleId="Nadpistabulky">
    <w:name w:val="Nadpis tabulky"/>
    <w:basedOn w:val="Obsahtabulky"/>
    <w:rsid w:val="00540DA8"/>
    <w:pPr>
      <w:jc w:val="center"/>
    </w:pPr>
    <w:rPr>
      <w:b/>
      <w:bCs/>
    </w:rPr>
  </w:style>
  <w:style w:type="paragraph" w:customStyle="1" w:styleId="Textodstavce">
    <w:name w:val="Text odstavce"/>
    <w:basedOn w:val="Normln"/>
    <w:rsid w:val="009C73ED"/>
    <w:pPr>
      <w:numPr>
        <w:ilvl w:val="6"/>
        <w:numId w:val="4"/>
      </w:numPr>
      <w:tabs>
        <w:tab w:val="left" w:pos="851"/>
      </w:tabs>
      <w:suppressAutoHyphens w:val="0"/>
      <w:spacing w:before="120" w:after="120"/>
      <w:outlineLvl w:val="6"/>
    </w:pPr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A74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A7438"/>
    <w:rPr>
      <w:rFonts w:ascii="Arial" w:hAnsi="Arial" w:cs="Arial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9A743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7438"/>
  </w:style>
  <w:style w:type="character" w:customStyle="1" w:styleId="Nadpis1Char">
    <w:name w:val="Nadpis 1 Char"/>
    <w:basedOn w:val="Standardnpsmoodstavce"/>
    <w:link w:val="Nadpis1"/>
    <w:rsid w:val="00E27979"/>
    <w:rPr>
      <w:rFonts w:ascii="Arial" w:hAnsi="Arial" w:cs="Arial"/>
      <w:b/>
      <w:caps/>
      <w:sz w:val="24"/>
      <w:u w:val="single"/>
      <w:lang w:eastAsia="ar-SA"/>
    </w:rPr>
  </w:style>
  <w:style w:type="character" w:customStyle="1" w:styleId="datalabel">
    <w:name w:val="datalabel"/>
    <w:basedOn w:val="Standardnpsmoodstavce"/>
    <w:rsid w:val="00CC3117"/>
  </w:style>
  <w:style w:type="paragraph" w:styleId="Odstavecseseznamem">
    <w:name w:val="List Paragraph"/>
    <w:basedOn w:val="Normln"/>
    <w:uiPriority w:val="34"/>
    <w:qFormat/>
    <w:rsid w:val="00BE694D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740E1"/>
    <w:rPr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0D2A"/>
    <w:pPr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550D2A"/>
    <w:rPr>
      <w:rFonts w:ascii="Arial" w:hAnsi="Arial" w:cs="Arial"/>
      <w:sz w:val="16"/>
      <w:szCs w:val="16"/>
      <w:lang w:eastAsia="ar-SA"/>
    </w:rPr>
  </w:style>
  <w:style w:type="paragraph" w:styleId="Prosttext">
    <w:name w:val="Plain Text"/>
    <w:basedOn w:val="Normln"/>
    <w:link w:val="ProsttextChar"/>
    <w:rsid w:val="000C2C5A"/>
    <w:pPr>
      <w:suppressAutoHyphens w:val="0"/>
      <w:jc w:val="left"/>
    </w:pPr>
    <w:rPr>
      <w:rFonts w:ascii="Courier New" w:hAnsi="Courier New" w:cs="Times New Roman"/>
      <w:sz w:val="20"/>
    </w:rPr>
  </w:style>
  <w:style w:type="character" w:customStyle="1" w:styleId="ProsttextChar">
    <w:name w:val="Prostý text Char"/>
    <w:basedOn w:val="Standardnpsmoodstavce"/>
    <w:link w:val="Prosttext"/>
    <w:rsid w:val="000C2C5A"/>
    <w:rPr>
      <w:rFonts w:ascii="Courier New" w:hAnsi="Courier New"/>
      <w:lang w:eastAsia="ar-SA"/>
    </w:rPr>
  </w:style>
  <w:style w:type="paragraph" w:customStyle="1" w:styleId="Normln1">
    <w:name w:val="Normální1"/>
    <w:uiPriority w:val="99"/>
    <w:rsid w:val="008C2EE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F2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2149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ZD_ZPŘ</vt:lpstr>
    </vt:vector>
  </TitlesOfParts>
  <Company/>
  <LinksUpToDate>false</LinksUpToDate>
  <CharactersWithSpaces>14800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http://starosta@obeclouka/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ZD_ZPŘ</dc:title>
  <dc:creator>Lukáš Mokrý</dc:creator>
  <cp:lastModifiedBy>Jan Miškeřík</cp:lastModifiedBy>
  <cp:revision>7</cp:revision>
  <cp:lastPrinted>2017-06-14T08:06:00Z</cp:lastPrinted>
  <dcterms:created xsi:type="dcterms:W3CDTF">2017-06-30T09:16:00Z</dcterms:created>
  <dcterms:modified xsi:type="dcterms:W3CDTF">2017-06-30T09:17:00Z</dcterms:modified>
</cp:coreProperties>
</file>